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46A0" w:rsidRPr="000F6DC8" w:rsidRDefault="006F69B8">
      <w:pPr>
        <w:pStyle w:val="aa"/>
        <w:spacing w:line="288" w:lineRule="auto"/>
        <w:jc w:val="center"/>
        <w:rPr>
          <w:rFonts w:cs="Times New Roman"/>
          <w:b/>
          <w:color w:val="000000"/>
          <w:sz w:val="26"/>
        </w:rPr>
      </w:pPr>
      <w:r w:rsidRPr="000F6DC8">
        <w:rPr>
          <w:rFonts w:cs="Times New Roman"/>
          <w:noProof/>
        </w:rPr>
        <w:drawing>
          <wp:inline distT="0" distB="0" distL="0" distR="0" wp14:anchorId="79FF1859" wp14:editId="4A56108F">
            <wp:extent cx="463550" cy="6286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6"/>
                    <a:stretch>
                      <a:fillRect/>
                    </a:stretch>
                  </pic:blipFill>
                  <pic:spPr bwMode="auto">
                    <a:xfrm>
                      <a:off x="0" y="0"/>
                      <a:ext cx="463550" cy="628650"/>
                    </a:xfrm>
                    <a:prstGeom prst="rect">
                      <a:avLst/>
                    </a:prstGeom>
                  </pic:spPr>
                </pic:pic>
              </a:graphicData>
            </a:graphic>
          </wp:inline>
        </w:drawing>
      </w:r>
    </w:p>
    <w:p w:rsidR="00FE46A0" w:rsidRPr="000F6DC8" w:rsidRDefault="006F69B8">
      <w:pPr>
        <w:pStyle w:val="aa"/>
        <w:jc w:val="center"/>
        <w:rPr>
          <w:rFonts w:cs="Times New Roman"/>
        </w:rPr>
      </w:pPr>
      <w:r w:rsidRPr="000F6DC8">
        <w:rPr>
          <w:rFonts w:cs="Times New Roman"/>
          <w:b/>
          <w:color w:val="000000"/>
          <w:sz w:val="26"/>
        </w:rPr>
        <w:t>УКРАЇНА</w:t>
      </w:r>
    </w:p>
    <w:p w:rsidR="00FE46A0" w:rsidRPr="000F6DC8" w:rsidRDefault="006F69B8">
      <w:pPr>
        <w:pStyle w:val="aa"/>
        <w:jc w:val="center"/>
        <w:rPr>
          <w:rFonts w:cs="Times New Roman"/>
          <w:szCs w:val="24"/>
        </w:rPr>
      </w:pPr>
      <w:r w:rsidRPr="000F6DC8">
        <w:rPr>
          <w:rFonts w:cs="Times New Roman"/>
          <w:b/>
          <w:smallCaps/>
          <w:color w:val="000000"/>
          <w:szCs w:val="24"/>
        </w:rPr>
        <w:t>БІБРСЬКА МІСЬКА РАДА</w:t>
      </w:r>
    </w:p>
    <w:p w:rsidR="00FE46A0" w:rsidRPr="000F6DC8" w:rsidRDefault="006F69B8">
      <w:pPr>
        <w:pStyle w:val="aa"/>
        <w:jc w:val="center"/>
        <w:rPr>
          <w:rFonts w:cs="Times New Roman"/>
          <w:szCs w:val="24"/>
        </w:rPr>
      </w:pPr>
      <w:r w:rsidRPr="000F6DC8">
        <w:rPr>
          <w:rFonts w:cs="Times New Roman"/>
          <w:b/>
          <w:smallCaps/>
          <w:color w:val="000000"/>
          <w:szCs w:val="24"/>
        </w:rPr>
        <w:t>Львівського району Львівської області</w:t>
      </w:r>
    </w:p>
    <w:p w:rsidR="00FE46A0" w:rsidRPr="000F6DC8" w:rsidRDefault="006F69B8">
      <w:pPr>
        <w:pStyle w:val="aa"/>
        <w:jc w:val="center"/>
        <w:rPr>
          <w:rFonts w:cs="Times New Roman"/>
          <w:szCs w:val="24"/>
        </w:rPr>
      </w:pPr>
      <w:r w:rsidRPr="000F6DC8">
        <w:rPr>
          <w:rFonts w:cs="Times New Roman"/>
          <w:b/>
          <w:color w:val="000000"/>
          <w:szCs w:val="24"/>
        </w:rPr>
        <w:t>ВИКОНАВЧИЙ КОМІТЕТ</w:t>
      </w:r>
    </w:p>
    <w:p w:rsidR="00FE46A0" w:rsidRPr="000F6DC8" w:rsidRDefault="006F69B8">
      <w:pPr>
        <w:pStyle w:val="aa"/>
        <w:ind w:hanging="1"/>
        <w:jc w:val="center"/>
        <w:rPr>
          <w:rFonts w:cs="Times New Roman"/>
        </w:rPr>
      </w:pPr>
      <w:r w:rsidRPr="000F6DC8">
        <w:rPr>
          <w:rFonts w:cs="Times New Roman"/>
          <w:b/>
          <w:color w:val="000000"/>
          <w:sz w:val="26"/>
          <w:szCs w:val="26"/>
        </w:rPr>
        <w:t>РІШЕННЯ</w:t>
      </w:r>
    </w:p>
    <w:p w:rsidR="00FE46A0" w:rsidRPr="000F6DC8" w:rsidRDefault="006F69B8">
      <w:pPr>
        <w:pStyle w:val="aa"/>
        <w:ind w:right="424" w:hanging="1"/>
        <w:jc w:val="center"/>
        <w:rPr>
          <w:rFonts w:cs="Times New Roman"/>
        </w:rPr>
      </w:pPr>
      <w:r w:rsidRPr="000F6DC8">
        <w:rPr>
          <w:rFonts w:cs="Times New Roman"/>
          <w:color w:val="000000"/>
        </w:rPr>
        <w:t xml:space="preserve">    </w:t>
      </w:r>
      <w:r w:rsidRPr="000F6DC8">
        <w:rPr>
          <w:rFonts w:cs="Times New Roman"/>
          <w:b/>
          <w:bCs/>
          <w:color w:val="000000"/>
          <w:sz w:val="26"/>
          <w:szCs w:val="26"/>
        </w:rPr>
        <w:t xml:space="preserve"> </w:t>
      </w:r>
      <w:r w:rsidRPr="000F6DC8">
        <w:rPr>
          <w:rFonts w:cs="Times New Roman"/>
          <w:b/>
          <w:bCs/>
          <w:color w:val="000000"/>
          <w:sz w:val="26"/>
          <w:szCs w:val="26"/>
          <w:highlight w:val="white"/>
        </w:rPr>
        <w:t xml:space="preserve">№ </w:t>
      </w:r>
      <w:r w:rsidRPr="000F6DC8">
        <w:rPr>
          <w:rFonts w:cs="Times New Roman"/>
          <w:b/>
          <w:bCs/>
          <w:color w:val="000000"/>
          <w:sz w:val="26"/>
          <w:szCs w:val="26"/>
          <w:highlight w:val="white"/>
          <w:lang w:val="en-US"/>
        </w:rPr>
        <w:t>34</w:t>
      </w:r>
    </w:p>
    <w:p w:rsidR="00FE46A0" w:rsidRPr="000F6DC8" w:rsidRDefault="006F69B8">
      <w:pPr>
        <w:pStyle w:val="aa"/>
        <w:rPr>
          <w:rFonts w:cs="Times New Roman"/>
        </w:rPr>
      </w:pPr>
      <w:r w:rsidRPr="000F6DC8">
        <w:rPr>
          <w:rFonts w:cs="Times New Roman"/>
          <w:b/>
          <w:color w:val="000000"/>
          <w:szCs w:val="24"/>
        </w:rPr>
        <w:t xml:space="preserve">17 лютого </w:t>
      </w:r>
      <w:r w:rsidRPr="000F6DC8">
        <w:rPr>
          <w:rFonts w:cs="Times New Roman"/>
          <w:b/>
          <w:color w:val="000000"/>
          <w:szCs w:val="24"/>
          <w:highlight w:val="white"/>
        </w:rPr>
        <w:t>202</w:t>
      </w:r>
      <w:r w:rsidRPr="000F6DC8">
        <w:rPr>
          <w:rFonts w:cs="Times New Roman"/>
          <w:b/>
          <w:color w:val="000000"/>
          <w:szCs w:val="24"/>
        </w:rPr>
        <w:t>6 року</w:t>
      </w:r>
    </w:p>
    <w:p w:rsidR="00FE46A0" w:rsidRPr="000F6DC8" w:rsidRDefault="00FE46A0">
      <w:pPr>
        <w:rPr>
          <w:rFonts w:ascii="Times New Roman" w:hAnsi="Times New Roman" w:cs="Times New Roman"/>
          <w:b/>
          <w:bCs/>
          <w:sz w:val="16"/>
          <w:szCs w:val="16"/>
          <w:lang w:val="uk-UA"/>
        </w:rPr>
      </w:pPr>
    </w:p>
    <w:p w:rsidR="00FE46A0" w:rsidRPr="000F6DC8" w:rsidRDefault="006F69B8">
      <w:pPr>
        <w:rPr>
          <w:rFonts w:ascii="Times New Roman" w:eastAsia="Times New Roman" w:hAnsi="Times New Roman" w:cs="Times New Roman"/>
          <w:b/>
          <w:color w:val="000000"/>
          <w:highlight w:val="white"/>
        </w:rPr>
      </w:pPr>
      <w:r w:rsidRPr="000F6DC8">
        <w:rPr>
          <w:rFonts w:ascii="Times New Roman" w:eastAsia="Times New Roman" w:hAnsi="Times New Roman" w:cs="Times New Roman"/>
          <w:b/>
          <w:bCs/>
          <w:color w:val="000000"/>
          <w:highlight w:val="white"/>
          <w:lang w:val="uk-UA" w:eastAsia="ru-RU"/>
        </w:rPr>
        <w:t>Про передачу майна в оренду, шляхом проведення аукціону</w:t>
      </w:r>
    </w:p>
    <w:p w:rsidR="00FE46A0" w:rsidRPr="000F6DC8" w:rsidRDefault="00FE46A0">
      <w:pPr>
        <w:rPr>
          <w:rFonts w:ascii="Times New Roman" w:hAnsi="Times New Roman" w:cs="Times New Roman"/>
          <w:b/>
          <w:bCs/>
          <w:sz w:val="16"/>
          <w:szCs w:val="16"/>
          <w:lang w:val="uk-UA"/>
        </w:rPr>
      </w:pPr>
    </w:p>
    <w:p w:rsidR="00FE46A0" w:rsidRPr="000F6DC8" w:rsidRDefault="006F69B8">
      <w:pPr>
        <w:shd w:val="clear" w:color="auto" w:fill="FFFFFF"/>
        <w:tabs>
          <w:tab w:val="left" w:pos="8261"/>
        </w:tabs>
        <w:ind w:firstLine="567"/>
        <w:jc w:val="both"/>
        <w:rPr>
          <w:rFonts w:ascii="Times New Roman" w:hAnsi="Times New Roman" w:cs="Times New Roman"/>
        </w:rPr>
      </w:pPr>
      <w:r w:rsidRPr="000F6DC8">
        <w:rPr>
          <w:rStyle w:val="1"/>
          <w:rFonts w:ascii="Times New Roman" w:eastAsia="Times New Roman" w:hAnsi="Times New Roman" w:cs="Times New Roman"/>
          <w:lang w:val="uk-UA"/>
        </w:rPr>
        <w:t>З метою забезпечення прозорості та відкритості наповнення місцевого бюджету, ефективного використання комунального майна,</w:t>
      </w:r>
      <w:r w:rsidRPr="000F6DC8">
        <w:rPr>
          <w:rStyle w:val="1"/>
          <w:rFonts w:ascii="Times New Roman" w:eastAsia="Times New Roman" w:hAnsi="Times New Roman" w:cs="Times New Roman"/>
          <w:highlight w:val="white"/>
          <w:lang w:val="uk-UA"/>
        </w:rPr>
        <w:t xml:space="preserve"> </w:t>
      </w:r>
      <w:r w:rsidRPr="000F6DC8">
        <w:rPr>
          <w:rStyle w:val="1"/>
          <w:rFonts w:ascii="Times New Roman" w:eastAsia="Times New Roman" w:hAnsi="Times New Roman" w:cs="Times New Roman"/>
          <w:lang w:val="uk-UA"/>
        </w:rPr>
        <w:t>керуючись Законом України «Про оренду державного та комунального майна», Порядком передачі в оренду державного та комунального майна затвердженого Постановою Кабінету Міністрів України від 03.06.2020 № 483, статей 759-786, 793-797 Цивільного кодексу України та статей 230-232, 283-291 Господарського кодексу, рішенням Бібрської міської ради від 14.11.2025 № 6366, Законом України «Про місцеве самоврядування в Україні»,</w:t>
      </w:r>
    </w:p>
    <w:p w:rsidR="00FE46A0" w:rsidRPr="000F6DC8" w:rsidRDefault="00FE46A0">
      <w:pPr>
        <w:widowControl w:val="0"/>
        <w:ind w:firstLine="709"/>
        <w:jc w:val="center"/>
        <w:rPr>
          <w:rFonts w:ascii="Times New Roman" w:hAnsi="Times New Roman" w:cs="Times New Roman"/>
          <w:b/>
          <w:bCs/>
          <w:color w:val="000000"/>
          <w:highlight w:val="white"/>
          <w:lang w:val="uk-UA"/>
        </w:rPr>
      </w:pPr>
    </w:p>
    <w:p w:rsidR="00FE46A0" w:rsidRPr="000F6DC8" w:rsidRDefault="006F69B8">
      <w:pPr>
        <w:widowControl w:val="0"/>
        <w:ind w:firstLine="709"/>
        <w:jc w:val="center"/>
        <w:rPr>
          <w:rFonts w:ascii="Times New Roman" w:hAnsi="Times New Roman" w:cs="Times New Roman"/>
          <w:lang w:val="uk-UA"/>
        </w:rPr>
      </w:pPr>
      <w:r w:rsidRPr="000F6DC8">
        <w:rPr>
          <w:rFonts w:ascii="Times New Roman" w:hAnsi="Times New Roman" w:cs="Times New Roman"/>
          <w:b/>
          <w:bCs/>
          <w:color w:val="000000"/>
          <w:highlight w:val="white"/>
          <w:lang w:val="uk-UA"/>
        </w:rPr>
        <w:t>ВИКОНАВЧИЙ КОМІТЕТ ВИРІШИВ:</w:t>
      </w:r>
    </w:p>
    <w:p w:rsidR="00FE46A0" w:rsidRPr="000F6DC8" w:rsidRDefault="00FE46A0">
      <w:pPr>
        <w:widowControl w:val="0"/>
        <w:ind w:firstLine="709"/>
        <w:jc w:val="center"/>
        <w:rPr>
          <w:rFonts w:ascii="Times New Roman" w:hAnsi="Times New Roman" w:cs="Times New Roman"/>
          <w:b/>
          <w:bCs/>
          <w:color w:val="000000"/>
          <w:sz w:val="16"/>
          <w:szCs w:val="16"/>
          <w:highlight w:val="white"/>
          <w:lang w:val="uk-UA"/>
        </w:rPr>
      </w:pPr>
    </w:p>
    <w:p w:rsidR="00FE46A0" w:rsidRPr="000F6DC8" w:rsidRDefault="006F69B8" w:rsidP="00950C9F">
      <w:pPr>
        <w:pStyle w:val="af1"/>
        <w:numPr>
          <w:ilvl w:val="0"/>
          <w:numId w:val="3"/>
        </w:numPr>
        <w:ind w:left="567" w:hanging="425"/>
        <w:jc w:val="both"/>
        <w:rPr>
          <w:rStyle w:val="1"/>
          <w:rFonts w:ascii="Times New Roman" w:eastAsia="Times New Roman" w:hAnsi="Times New Roman" w:cs="Times New Roman"/>
        </w:rPr>
      </w:pPr>
      <w:r w:rsidRPr="000F6DC8">
        <w:rPr>
          <w:rStyle w:val="1"/>
          <w:rFonts w:ascii="Times New Roman" w:eastAsia="Times New Roman" w:hAnsi="Times New Roman" w:cs="Times New Roman"/>
        </w:rPr>
        <w:t xml:space="preserve">Оголосити аукціон з передачі майна в оренду на частину </w:t>
      </w:r>
      <w:r w:rsidRPr="000F6DC8">
        <w:rPr>
          <w:rStyle w:val="1"/>
          <w:rFonts w:ascii="Times New Roman" w:eastAsia="Times New Roman" w:hAnsi="Times New Roman" w:cs="Times New Roman"/>
          <w:lang w:val="uk-UA"/>
        </w:rPr>
        <w:t>приміщення</w:t>
      </w:r>
      <w:r w:rsidRPr="000F6DC8">
        <w:rPr>
          <w:rStyle w:val="1"/>
          <w:rFonts w:ascii="Times New Roman" w:eastAsia="Times New Roman" w:hAnsi="Times New Roman" w:cs="Times New Roman"/>
        </w:rPr>
        <w:t xml:space="preserve"> адмінбудинку </w:t>
      </w:r>
      <w:r w:rsidRPr="000F6DC8">
        <w:rPr>
          <w:rStyle w:val="1"/>
          <w:rFonts w:ascii="Times New Roman" w:eastAsia="Times New Roman" w:hAnsi="Times New Roman" w:cs="Times New Roman"/>
          <w:lang w:val="uk-UA"/>
        </w:rPr>
        <w:t>1 поверх</w:t>
      </w:r>
      <w:r w:rsidRPr="000F6DC8">
        <w:rPr>
          <w:rStyle w:val="1"/>
          <w:rFonts w:ascii="Times New Roman" w:eastAsia="Times New Roman" w:hAnsi="Times New Roman" w:cs="Times New Roman"/>
        </w:rPr>
        <w:t xml:space="preserve"> (з індексами 11, 12, 13, 14), загальною площею 61,6 кв.м розташоване за адресою: Львівська область, Львівський район, с. Великі Глібовичі, вул. Шкільна,1.</w:t>
      </w:r>
    </w:p>
    <w:p w:rsidR="00950C9F" w:rsidRPr="000F6DC8" w:rsidRDefault="00950C9F" w:rsidP="00950C9F">
      <w:pPr>
        <w:pStyle w:val="af1"/>
        <w:numPr>
          <w:ilvl w:val="0"/>
          <w:numId w:val="3"/>
        </w:numPr>
        <w:ind w:left="567" w:hanging="425"/>
        <w:jc w:val="both"/>
        <w:rPr>
          <w:rStyle w:val="1"/>
          <w:rFonts w:ascii="Times New Roman" w:hAnsi="Times New Roman" w:cs="Times New Roman"/>
        </w:rPr>
      </w:pPr>
      <w:r w:rsidRPr="000F6DC8">
        <w:rPr>
          <w:rStyle w:val="1"/>
          <w:rFonts w:ascii="Times New Roman" w:eastAsia="Times New Roman" w:hAnsi="Times New Roman" w:cs="Times New Roman"/>
        </w:rPr>
        <w:t>Визначити строк дії договору оренди – 3 роки.</w:t>
      </w:r>
    </w:p>
    <w:p w:rsidR="00FE46A0" w:rsidRPr="000F6DC8" w:rsidRDefault="006F69B8" w:rsidP="00950C9F">
      <w:pPr>
        <w:pStyle w:val="af1"/>
        <w:numPr>
          <w:ilvl w:val="0"/>
          <w:numId w:val="3"/>
        </w:numPr>
        <w:ind w:left="567" w:hanging="425"/>
        <w:jc w:val="both"/>
        <w:rPr>
          <w:rStyle w:val="1"/>
          <w:rFonts w:ascii="Times New Roman" w:hAnsi="Times New Roman" w:cs="Times New Roman"/>
        </w:rPr>
      </w:pPr>
      <w:r w:rsidRPr="000F6DC8">
        <w:rPr>
          <w:rStyle w:val="1"/>
          <w:rFonts w:ascii="Times New Roman" w:eastAsia="Times New Roman" w:hAnsi="Times New Roman" w:cs="Times New Roman"/>
        </w:rPr>
        <w:t>Затвердити</w:t>
      </w:r>
      <w:r w:rsidRPr="000F6DC8">
        <w:rPr>
          <w:rStyle w:val="1"/>
          <w:rFonts w:ascii="Times New Roman" w:eastAsia="Times New Roman" w:hAnsi="Times New Roman" w:cs="Times New Roman"/>
          <w:sz w:val="28"/>
          <w:szCs w:val="28"/>
        </w:rPr>
        <w:t xml:space="preserve"> </w:t>
      </w:r>
      <w:r w:rsidRPr="000F6DC8">
        <w:rPr>
          <w:rStyle w:val="1"/>
          <w:rFonts w:ascii="Times New Roman" w:eastAsia="Times New Roman" w:hAnsi="Times New Roman" w:cs="Times New Roman"/>
        </w:rPr>
        <w:t xml:space="preserve">текст оголошення про передачу майна в оренду на аукціону (додаток </w:t>
      </w:r>
      <w:r w:rsidR="00950C9F" w:rsidRPr="000F6DC8">
        <w:rPr>
          <w:rStyle w:val="1"/>
          <w:rFonts w:ascii="Times New Roman" w:eastAsia="Times New Roman" w:hAnsi="Times New Roman" w:cs="Times New Roman"/>
          <w:lang w:val="uk-UA"/>
        </w:rPr>
        <w:t>№</w:t>
      </w:r>
      <w:r w:rsidRPr="000F6DC8">
        <w:rPr>
          <w:rStyle w:val="1"/>
          <w:rFonts w:ascii="Times New Roman" w:eastAsia="Times New Roman" w:hAnsi="Times New Roman" w:cs="Times New Roman"/>
        </w:rPr>
        <w:t>1).</w:t>
      </w:r>
    </w:p>
    <w:p w:rsidR="00950C9F" w:rsidRPr="000F6DC8" w:rsidRDefault="00950C9F" w:rsidP="00950C9F">
      <w:pPr>
        <w:pStyle w:val="af1"/>
        <w:numPr>
          <w:ilvl w:val="0"/>
          <w:numId w:val="3"/>
        </w:numPr>
        <w:ind w:left="567" w:hanging="425"/>
        <w:jc w:val="both"/>
        <w:rPr>
          <w:rFonts w:ascii="Times New Roman" w:hAnsi="Times New Roman" w:cs="Times New Roman"/>
          <w:lang w:val="uk-UA"/>
        </w:rPr>
      </w:pPr>
      <w:r w:rsidRPr="000F6DC8">
        <w:rPr>
          <w:rFonts w:ascii="Times New Roman" w:hAnsi="Times New Roman" w:cs="Times New Roman"/>
          <w:lang w:val="uk-UA"/>
        </w:rPr>
        <w:t xml:space="preserve">Затвердити </w:t>
      </w:r>
      <w:r w:rsidR="00D07F65" w:rsidRPr="000F6DC8">
        <w:rPr>
          <w:rFonts w:ascii="Times New Roman" w:hAnsi="Times New Roman" w:cs="Times New Roman"/>
          <w:lang w:val="uk-UA"/>
        </w:rPr>
        <w:t>проект</w:t>
      </w:r>
      <w:r w:rsidRPr="000F6DC8">
        <w:rPr>
          <w:rFonts w:ascii="Times New Roman" w:hAnsi="Times New Roman" w:cs="Times New Roman"/>
          <w:lang w:val="uk-UA"/>
        </w:rPr>
        <w:t xml:space="preserve"> договору оренди майна (додаток №2).</w:t>
      </w:r>
    </w:p>
    <w:p w:rsidR="00FE46A0" w:rsidRPr="000F6DC8" w:rsidRDefault="006F69B8" w:rsidP="00950C9F">
      <w:pPr>
        <w:pStyle w:val="af1"/>
        <w:numPr>
          <w:ilvl w:val="0"/>
          <w:numId w:val="3"/>
        </w:numPr>
        <w:ind w:left="567" w:hanging="425"/>
        <w:jc w:val="both"/>
        <w:rPr>
          <w:rFonts w:ascii="Times New Roman" w:eastAsia="Times New Roman" w:hAnsi="Times New Roman" w:cs="Times New Roman"/>
        </w:rPr>
      </w:pPr>
      <w:r w:rsidRPr="000F6DC8">
        <w:rPr>
          <w:rFonts w:ascii="Times New Roman" w:eastAsia="Times New Roman" w:hAnsi="Times New Roman" w:cs="Times New Roman"/>
        </w:rPr>
        <w:t>Встановити умови оренди майна для орендаря:</w:t>
      </w:r>
    </w:p>
    <w:p w:rsidR="00FE46A0" w:rsidRPr="000F6DC8" w:rsidRDefault="006F69B8" w:rsidP="00950C9F">
      <w:pPr>
        <w:pStyle w:val="af1"/>
        <w:numPr>
          <w:ilvl w:val="0"/>
          <w:numId w:val="4"/>
        </w:numPr>
        <w:ind w:left="993" w:hanging="426"/>
        <w:jc w:val="both"/>
        <w:rPr>
          <w:rFonts w:ascii="Times New Roman" w:eastAsia="Times New Roman" w:hAnsi="Times New Roman" w:cs="Times New Roman"/>
        </w:rPr>
      </w:pPr>
      <w:r w:rsidRPr="000F6DC8">
        <w:rPr>
          <w:rFonts w:ascii="Times New Roman" w:eastAsia="Times New Roman" w:hAnsi="Times New Roman" w:cs="Times New Roman"/>
        </w:rPr>
        <w:t>відшкодувати витрати на користь виконавчого комітету Бібрської міської ради за проведення оцінки майна у розмірі 6200,00 грн;</w:t>
      </w:r>
    </w:p>
    <w:p w:rsidR="00FE46A0" w:rsidRPr="000F6DC8" w:rsidRDefault="006F69B8" w:rsidP="00950C9F">
      <w:pPr>
        <w:pStyle w:val="af1"/>
        <w:numPr>
          <w:ilvl w:val="0"/>
          <w:numId w:val="4"/>
        </w:numPr>
        <w:ind w:left="993" w:hanging="426"/>
        <w:jc w:val="both"/>
        <w:rPr>
          <w:rFonts w:ascii="Times New Roman" w:hAnsi="Times New Roman" w:cs="Times New Roman"/>
        </w:rPr>
      </w:pPr>
      <w:r w:rsidRPr="000F6DC8">
        <w:rPr>
          <w:rStyle w:val="1"/>
          <w:rFonts w:ascii="Times New Roman" w:eastAsia="Times New Roman" w:hAnsi="Times New Roman" w:cs="Times New Roman"/>
        </w:rPr>
        <w:t>здійснити страхування орендованого майна на користь балансоутримувача</w:t>
      </w:r>
      <w:r w:rsidRPr="000F6DC8">
        <w:rPr>
          <w:rStyle w:val="1"/>
          <w:rFonts w:ascii="Times New Roman" w:eastAsia="Times New Roman" w:hAnsi="Times New Roman" w:cs="Times New Roman"/>
          <w:color w:val="000000"/>
        </w:rPr>
        <w:t>;</w:t>
      </w:r>
    </w:p>
    <w:p w:rsidR="00950C9F" w:rsidRPr="000F6DC8" w:rsidRDefault="006F69B8" w:rsidP="00950C9F">
      <w:pPr>
        <w:pStyle w:val="af1"/>
        <w:numPr>
          <w:ilvl w:val="0"/>
          <w:numId w:val="4"/>
        </w:numPr>
        <w:ind w:left="993" w:hanging="426"/>
        <w:jc w:val="both"/>
        <w:rPr>
          <w:rFonts w:ascii="Times New Roman" w:eastAsia="Times New Roman" w:hAnsi="Times New Roman" w:cs="Times New Roman"/>
          <w:color w:val="000000"/>
        </w:rPr>
      </w:pPr>
      <w:r w:rsidRPr="000F6DC8">
        <w:rPr>
          <w:rFonts w:ascii="Times New Roman" w:eastAsia="Times New Roman" w:hAnsi="Times New Roman" w:cs="Times New Roman"/>
          <w:color w:val="000000"/>
        </w:rPr>
        <w:t>сплачувати комунальні послуги за договором з постачальниками таких послуг.</w:t>
      </w:r>
    </w:p>
    <w:p w:rsidR="00FE46A0" w:rsidRPr="000F6DC8" w:rsidRDefault="006F69B8" w:rsidP="00950C9F">
      <w:pPr>
        <w:pStyle w:val="af1"/>
        <w:numPr>
          <w:ilvl w:val="0"/>
          <w:numId w:val="3"/>
        </w:numPr>
        <w:ind w:left="567" w:hanging="425"/>
        <w:jc w:val="both"/>
        <w:rPr>
          <w:rFonts w:ascii="Times New Roman" w:eastAsia="Times New Roman" w:hAnsi="Times New Roman" w:cs="Times New Roman"/>
        </w:rPr>
      </w:pPr>
      <w:r w:rsidRPr="000F6DC8">
        <w:rPr>
          <w:rFonts w:ascii="Times New Roman" w:eastAsia="Times New Roman" w:hAnsi="Times New Roman" w:cs="Times New Roman"/>
        </w:rPr>
        <w:t xml:space="preserve"> Затвердити наступні додаткові умови оренди Об’єкта:</w:t>
      </w:r>
    </w:p>
    <w:p w:rsidR="00950C9F" w:rsidRPr="000F6DC8" w:rsidRDefault="006F69B8" w:rsidP="00950C9F">
      <w:pPr>
        <w:pStyle w:val="af1"/>
        <w:numPr>
          <w:ilvl w:val="0"/>
          <w:numId w:val="4"/>
        </w:numPr>
        <w:ind w:left="993" w:hanging="426"/>
        <w:jc w:val="both"/>
        <w:rPr>
          <w:rStyle w:val="1"/>
          <w:rFonts w:ascii="Times New Roman" w:hAnsi="Times New Roman" w:cs="Times New Roman"/>
        </w:rPr>
      </w:pPr>
      <w:r w:rsidRPr="000F6DC8">
        <w:rPr>
          <w:rStyle w:val="1"/>
          <w:rFonts w:ascii="Times New Roman" w:hAnsi="Times New Roman" w:cs="Times New Roman"/>
        </w:rPr>
        <w:t xml:space="preserve">цільове призначення об’єкта оренди – для комерційної діяльності </w:t>
      </w:r>
    </w:p>
    <w:p w:rsidR="00950C9F" w:rsidRPr="000F6DC8" w:rsidRDefault="00950C9F" w:rsidP="00950C9F">
      <w:pPr>
        <w:pStyle w:val="af1"/>
        <w:numPr>
          <w:ilvl w:val="0"/>
          <w:numId w:val="3"/>
        </w:numPr>
        <w:ind w:left="567" w:hanging="425"/>
        <w:jc w:val="both"/>
        <w:rPr>
          <w:rStyle w:val="1"/>
          <w:rFonts w:ascii="Times New Roman" w:hAnsi="Times New Roman" w:cs="Times New Roman"/>
        </w:rPr>
      </w:pPr>
      <w:r w:rsidRPr="000F6DC8">
        <w:rPr>
          <w:rStyle w:val="1"/>
          <w:rFonts w:ascii="Times New Roman" w:eastAsia="Times New Roman" w:hAnsi="Times New Roman" w:cs="Times New Roman"/>
        </w:rPr>
        <w:t xml:space="preserve"> </w:t>
      </w:r>
      <w:r w:rsidR="006F69B8" w:rsidRPr="000F6DC8">
        <w:rPr>
          <w:rStyle w:val="1"/>
          <w:rFonts w:ascii="Times New Roman" w:eastAsia="Times New Roman" w:hAnsi="Times New Roman" w:cs="Times New Roman"/>
        </w:rPr>
        <w:t xml:space="preserve">Оприлюднити інформацію щодо прийняття рішення про оголошення аукціону на сайті </w:t>
      </w:r>
      <w:r w:rsidR="006F69B8" w:rsidRPr="000F6DC8">
        <w:rPr>
          <w:rStyle w:val="1"/>
          <w:rFonts w:ascii="Times New Roman" w:eastAsia="Times New Roman" w:hAnsi="Times New Roman" w:cs="Times New Roman"/>
          <w:color w:val="000000"/>
          <w:highlight w:val="white"/>
        </w:rPr>
        <w:t xml:space="preserve">Бібрської міської ради: </w:t>
      </w:r>
      <w:hyperlink r:id="rId7" w:history="1">
        <w:r w:rsidRPr="000F6DC8">
          <w:rPr>
            <w:rStyle w:val="a8"/>
            <w:rFonts w:ascii="Times New Roman" w:eastAsia="Times New Roman" w:hAnsi="Times New Roman" w:cs="Times New Roman"/>
            <w:highlight w:val="white"/>
          </w:rPr>
          <w:t>http://www.bibrka-rada.gov.ua/investoram/auktsiony-ta-konkursy.html</w:t>
        </w:r>
      </w:hyperlink>
      <w:r w:rsidRPr="000F6DC8">
        <w:rPr>
          <w:rStyle w:val="1"/>
          <w:rFonts w:ascii="Times New Roman" w:eastAsia="Times New Roman" w:hAnsi="Times New Roman" w:cs="Times New Roman"/>
          <w:color w:val="000000"/>
          <w:lang w:val="uk-UA"/>
        </w:rPr>
        <w:t>.</w:t>
      </w:r>
    </w:p>
    <w:p w:rsidR="00FE46A0" w:rsidRPr="000F6DC8" w:rsidRDefault="006F69B8" w:rsidP="00950C9F">
      <w:pPr>
        <w:pStyle w:val="af1"/>
        <w:numPr>
          <w:ilvl w:val="0"/>
          <w:numId w:val="3"/>
        </w:numPr>
        <w:ind w:left="567" w:hanging="425"/>
        <w:jc w:val="both"/>
        <w:rPr>
          <w:rFonts w:ascii="Times New Roman" w:hAnsi="Times New Roman" w:cs="Times New Roman"/>
        </w:rPr>
      </w:pPr>
      <w:r w:rsidRPr="000F6DC8">
        <w:rPr>
          <w:rStyle w:val="1"/>
          <w:rFonts w:ascii="Times New Roman" w:eastAsia="Times New Roman" w:hAnsi="Times New Roman" w:cs="Times New Roman"/>
          <w:color w:val="FF0000"/>
          <w:lang w:val="uk-UA"/>
        </w:rPr>
        <w:t xml:space="preserve"> </w:t>
      </w:r>
      <w:r w:rsidRPr="000F6DC8">
        <w:rPr>
          <w:rStyle w:val="1"/>
          <w:rFonts w:ascii="Times New Roman" w:eastAsia="Times New Roman" w:hAnsi="Times New Roman" w:cs="Times New Roman"/>
          <w:color w:val="000000"/>
          <w:lang w:val="uk-UA"/>
        </w:rPr>
        <w:t>Контроль за виконанням цього рішення залишити за Бібрським міським головою.</w:t>
      </w:r>
    </w:p>
    <w:p w:rsidR="00FE46A0" w:rsidRPr="000F6DC8" w:rsidRDefault="00FE46A0">
      <w:pPr>
        <w:widowControl w:val="0"/>
        <w:ind w:firstLine="709"/>
        <w:jc w:val="both"/>
        <w:rPr>
          <w:rFonts w:ascii="Times New Roman" w:eastAsia="Times New Roman" w:hAnsi="Times New Roman" w:cs="Times New Roman"/>
          <w:bCs/>
          <w:lang w:val="uk-UA" w:eastAsia="uk-UA"/>
        </w:rPr>
      </w:pPr>
    </w:p>
    <w:p w:rsidR="00FE46A0" w:rsidRPr="000F6DC8" w:rsidRDefault="006F69B8">
      <w:pPr>
        <w:rPr>
          <w:rFonts w:ascii="Times New Roman" w:hAnsi="Times New Roman" w:cs="Times New Roman"/>
        </w:rPr>
      </w:pPr>
      <w:r w:rsidRPr="000F6DC8">
        <w:rPr>
          <w:rFonts w:ascii="Times New Roman" w:hAnsi="Times New Roman" w:cs="Times New Roman"/>
          <w:b/>
          <w:bCs/>
          <w:lang w:val="uk-UA"/>
        </w:rPr>
        <w:t xml:space="preserve"> </w:t>
      </w:r>
    </w:p>
    <w:p w:rsidR="00FE46A0" w:rsidRPr="000F6DC8" w:rsidRDefault="006F69B8">
      <w:pPr>
        <w:rPr>
          <w:rFonts w:ascii="Times New Roman" w:hAnsi="Times New Roman" w:cs="Times New Roman"/>
        </w:rPr>
      </w:pPr>
      <w:r w:rsidRPr="000F6DC8">
        <w:rPr>
          <w:rFonts w:ascii="Times New Roman" w:hAnsi="Times New Roman" w:cs="Times New Roman"/>
          <w:b/>
          <w:bCs/>
          <w:lang w:val="uk-UA"/>
        </w:rPr>
        <w:t xml:space="preserve">    Бібрський міський голова                                                        </w:t>
      </w:r>
      <w:r w:rsidRPr="000F6DC8">
        <w:rPr>
          <w:rFonts w:ascii="Times New Roman" w:hAnsi="Times New Roman" w:cs="Times New Roman"/>
          <w:b/>
          <w:bCs/>
          <w:lang w:val="uk-UA"/>
        </w:rPr>
        <w:tab/>
      </w:r>
      <w:r w:rsidRPr="000F6DC8">
        <w:rPr>
          <w:rFonts w:ascii="Times New Roman" w:hAnsi="Times New Roman" w:cs="Times New Roman"/>
          <w:b/>
          <w:bCs/>
          <w:lang w:val="uk-UA"/>
        </w:rPr>
        <w:tab/>
        <w:t xml:space="preserve">         Роман ГРИНУС</w:t>
      </w:r>
    </w:p>
    <w:p w:rsidR="00FE46A0" w:rsidRPr="000F6DC8" w:rsidRDefault="00FE46A0">
      <w:pPr>
        <w:rPr>
          <w:rFonts w:ascii="Times New Roman" w:hAnsi="Times New Roman" w:cs="Times New Roman"/>
          <w:b/>
          <w:bCs/>
          <w:lang w:val="uk-UA"/>
        </w:rPr>
      </w:pPr>
    </w:p>
    <w:p w:rsidR="00FE46A0" w:rsidRPr="000F6DC8" w:rsidRDefault="00FE46A0">
      <w:pPr>
        <w:rPr>
          <w:rFonts w:ascii="Times New Roman" w:hAnsi="Times New Roman" w:cs="Times New Roman"/>
          <w:b/>
          <w:bCs/>
          <w:lang w:val="uk-UA"/>
        </w:rPr>
      </w:pPr>
    </w:p>
    <w:p w:rsidR="00FE46A0" w:rsidRPr="000F6DC8" w:rsidRDefault="00FE46A0">
      <w:pPr>
        <w:rPr>
          <w:rFonts w:ascii="Times New Roman" w:hAnsi="Times New Roman" w:cs="Times New Roman"/>
          <w:b/>
          <w:bCs/>
          <w:lang w:val="uk-UA"/>
        </w:rPr>
      </w:pPr>
    </w:p>
    <w:p w:rsidR="00FE46A0" w:rsidRPr="000F6DC8" w:rsidRDefault="00FE46A0">
      <w:pPr>
        <w:rPr>
          <w:rFonts w:ascii="Times New Roman" w:hAnsi="Times New Roman" w:cs="Times New Roman"/>
          <w:b/>
          <w:bCs/>
          <w:lang w:val="uk-UA"/>
        </w:rPr>
      </w:pPr>
    </w:p>
    <w:p w:rsidR="00FE46A0" w:rsidRPr="000F6DC8" w:rsidRDefault="00FE46A0">
      <w:pPr>
        <w:rPr>
          <w:rFonts w:ascii="Times New Roman" w:hAnsi="Times New Roman" w:cs="Times New Roman"/>
          <w:b/>
          <w:bCs/>
          <w:lang w:val="uk-UA"/>
        </w:rPr>
      </w:pPr>
    </w:p>
    <w:p w:rsidR="00FE46A0" w:rsidRPr="000F6DC8" w:rsidRDefault="00FE46A0">
      <w:pPr>
        <w:rPr>
          <w:rFonts w:ascii="Times New Roman" w:hAnsi="Times New Roman" w:cs="Times New Roman"/>
          <w:b/>
          <w:bCs/>
          <w:lang w:val="uk-UA"/>
        </w:rPr>
      </w:pPr>
    </w:p>
    <w:p w:rsidR="00FE46A0" w:rsidRPr="000F6DC8" w:rsidRDefault="00FE46A0">
      <w:pPr>
        <w:rPr>
          <w:rFonts w:ascii="Times New Roman" w:hAnsi="Times New Roman" w:cs="Times New Roman"/>
          <w:b/>
          <w:bCs/>
          <w:lang w:val="uk-UA"/>
        </w:rPr>
      </w:pPr>
    </w:p>
    <w:p w:rsidR="00FE46A0" w:rsidRPr="000F6DC8" w:rsidRDefault="00FE46A0">
      <w:pPr>
        <w:rPr>
          <w:rFonts w:ascii="Times New Roman" w:hAnsi="Times New Roman" w:cs="Times New Roman"/>
          <w:b/>
          <w:bCs/>
          <w:lang w:val="uk-UA"/>
        </w:rPr>
      </w:pPr>
    </w:p>
    <w:p w:rsidR="00FE46A0" w:rsidRPr="000F6DC8" w:rsidRDefault="00FE46A0">
      <w:pPr>
        <w:rPr>
          <w:rFonts w:ascii="Times New Roman" w:hAnsi="Times New Roman" w:cs="Times New Roman"/>
          <w:b/>
          <w:bCs/>
          <w:lang w:val="uk-UA"/>
        </w:rPr>
      </w:pPr>
    </w:p>
    <w:p w:rsidR="00FE46A0" w:rsidRPr="000F6DC8" w:rsidRDefault="00FE46A0">
      <w:pPr>
        <w:rPr>
          <w:rFonts w:ascii="Times New Roman" w:hAnsi="Times New Roman" w:cs="Times New Roman"/>
          <w:b/>
          <w:bCs/>
          <w:lang w:val="uk-UA"/>
        </w:rPr>
        <w:sectPr w:rsidR="00FE46A0" w:rsidRPr="000F6DC8">
          <w:pgSz w:w="11906" w:h="16838"/>
          <w:pgMar w:top="709" w:right="1134" w:bottom="851" w:left="1134" w:header="0" w:footer="0" w:gutter="0"/>
          <w:cols w:space="720"/>
          <w:formProt w:val="0"/>
          <w:docGrid w:linePitch="312"/>
        </w:sectPr>
      </w:pPr>
    </w:p>
    <w:p w:rsidR="00FE46A0" w:rsidRPr="000F6DC8" w:rsidRDefault="006F69B8">
      <w:pPr>
        <w:jc w:val="right"/>
        <w:rPr>
          <w:rFonts w:ascii="Times New Roman" w:hAnsi="Times New Roman" w:cs="Times New Roman"/>
        </w:rPr>
      </w:pPr>
      <w:r w:rsidRPr="000F6DC8">
        <w:rPr>
          <w:rFonts w:ascii="Times New Roman" w:eastAsia="Times New Roman" w:hAnsi="Times New Roman" w:cs="Times New Roman"/>
          <w:lang w:eastAsia="ru-RU"/>
        </w:rPr>
        <w:lastRenderedPageBreak/>
        <w:t>Додаток 1</w:t>
      </w:r>
    </w:p>
    <w:p w:rsidR="00FE46A0" w:rsidRPr="000F6DC8" w:rsidRDefault="006F69B8">
      <w:pPr>
        <w:jc w:val="right"/>
        <w:textAlignment w:val="baseline"/>
        <w:rPr>
          <w:rFonts w:ascii="Times New Roman" w:hAnsi="Times New Roman" w:cs="Times New Roman"/>
        </w:rPr>
      </w:pPr>
      <w:r w:rsidRPr="000F6DC8">
        <w:rPr>
          <w:rFonts w:ascii="Times New Roman" w:eastAsia="Times New Roman" w:hAnsi="Times New Roman" w:cs="Times New Roman"/>
          <w:lang w:eastAsia="ru-RU"/>
        </w:rPr>
        <w:t>до рішення виконавчого комітету</w:t>
      </w:r>
    </w:p>
    <w:p w:rsidR="00FE46A0" w:rsidRPr="000F6DC8" w:rsidRDefault="006F69B8">
      <w:pPr>
        <w:jc w:val="right"/>
        <w:textAlignment w:val="baseline"/>
        <w:rPr>
          <w:rFonts w:ascii="Times New Roman" w:hAnsi="Times New Roman" w:cs="Times New Roman"/>
        </w:rPr>
      </w:pPr>
      <w:r w:rsidRPr="000F6DC8">
        <w:rPr>
          <w:rFonts w:ascii="Times New Roman" w:eastAsia="Times New Roman" w:hAnsi="Times New Roman" w:cs="Times New Roman"/>
          <w:lang w:eastAsia="ru-RU"/>
        </w:rPr>
        <w:t>Бібрської міської ради</w:t>
      </w:r>
    </w:p>
    <w:p w:rsidR="00FE46A0" w:rsidRPr="000F6DC8" w:rsidRDefault="006F69B8">
      <w:pPr>
        <w:spacing w:line="264" w:lineRule="atLeast"/>
        <w:jc w:val="right"/>
        <w:textAlignment w:val="baseline"/>
        <w:rPr>
          <w:rFonts w:ascii="Times New Roman" w:hAnsi="Times New Roman" w:cs="Times New Roman"/>
        </w:rPr>
      </w:pPr>
      <w:r w:rsidRPr="000F6DC8">
        <w:rPr>
          <w:rFonts w:ascii="Times New Roman" w:eastAsia="Times New Roman" w:hAnsi="Times New Roman" w:cs="Times New Roman"/>
          <w:lang w:eastAsia="ru-RU"/>
        </w:rPr>
        <w:t xml:space="preserve">№ 34 від 17 </w:t>
      </w:r>
      <w:r w:rsidRPr="000F6DC8">
        <w:rPr>
          <w:rFonts w:ascii="Times New Roman" w:eastAsia="Times New Roman" w:hAnsi="Times New Roman" w:cs="Times New Roman"/>
          <w:lang w:val="uk-UA" w:eastAsia="ru-RU"/>
        </w:rPr>
        <w:t xml:space="preserve">лютого </w:t>
      </w:r>
      <w:r w:rsidRPr="000F6DC8">
        <w:rPr>
          <w:rFonts w:ascii="Times New Roman" w:eastAsia="Times New Roman" w:hAnsi="Times New Roman" w:cs="Times New Roman"/>
          <w:lang w:eastAsia="ru-RU"/>
        </w:rPr>
        <w:t>2026</w:t>
      </w:r>
      <w:r w:rsidRPr="000F6DC8">
        <w:rPr>
          <w:rFonts w:ascii="Times New Roman" w:eastAsia="Times New Roman" w:hAnsi="Times New Roman" w:cs="Times New Roman"/>
          <w:lang w:val="uk-UA" w:eastAsia="ru-RU"/>
        </w:rPr>
        <w:t xml:space="preserve"> року </w:t>
      </w:r>
    </w:p>
    <w:p w:rsidR="00FE46A0" w:rsidRPr="000F6DC8" w:rsidRDefault="00FE46A0">
      <w:pPr>
        <w:pStyle w:val="af2"/>
        <w:spacing w:before="0"/>
        <w:jc w:val="center"/>
        <w:rPr>
          <w:rFonts w:ascii="Times New Roman" w:hAnsi="Times New Roman"/>
          <w:b/>
          <w:sz w:val="24"/>
          <w:szCs w:val="24"/>
        </w:rPr>
      </w:pPr>
    </w:p>
    <w:p w:rsidR="00FE46A0" w:rsidRPr="000F6DC8" w:rsidRDefault="00FE46A0">
      <w:pPr>
        <w:pStyle w:val="af2"/>
        <w:spacing w:before="0"/>
        <w:jc w:val="center"/>
        <w:rPr>
          <w:rFonts w:ascii="Times New Roman" w:hAnsi="Times New Roman"/>
          <w:b/>
          <w:sz w:val="24"/>
          <w:szCs w:val="24"/>
        </w:rPr>
      </w:pPr>
    </w:p>
    <w:p w:rsidR="00FE46A0" w:rsidRPr="000F6DC8" w:rsidRDefault="006F69B8">
      <w:pPr>
        <w:pStyle w:val="af2"/>
        <w:spacing w:before="0"/>
        <w:jc w:val="center"/>
        <w:rPr>
          <w:rFonts w:ascii="Times New Roman" w:hAnsi="Times New Roman"/>
          <w:sz w:val="25"/>
          <w:szCs w:val="25"/>
        </w:rPr>
      </w:pPr>
      <w:r w:rsidRPr="000F6DC8">
        <w:rPr>
          <w:rFonts w:ascii="Times New Roman" w:hAnsi="Times New Roman"/>
          <w:b/>
          <w:sz w:val="25"/>
          <w:szCs w:val="25"/>
        </w:rPr>
        <w:t xml:space="preserve">Оголошення про передачу майна в оренду </w:t>
      </w:r>
    </w:p>
    <w:p w:rsidR="00FE46A0" w:rsidRPr="000F6DC8" w:rsidRDefault="006F69B8">
      <w:pPr>
        <w:pStyle w:val="af2"/>
        <w:spacing w:before="0"/>
        <w:jc w:val="center"/>
        <w:rPr>
          <w:rFonts w:ascii="Times New Roman" w:hAnsi="Times New Roman"/>
          <w:sz w:val="25"/>
          <w:szCs w:val="25"/>
        </w:rPr>
      </w:pPr>
      <w:r w:rsidRPr="000F6DC8">
        <w:rPr>
          <w:rFonts w:ascii="Times New Roman" w:eastAsia="Arial" w:hAnsi="Times New Roman"/>
          <w:b/>
          <w:sz w:val="25"/>
          <w:szCs w:val="25"/>
          <w:lang w:eastAsia="ru-RU"/>
        </w:rPr>
        <w:t>частини приміщення адмінбудинку 1 поверх (індекс 11, 12, 13, 14), загальною площею 61.6 кв.м. за адресою: вул. Шкільна, 1, с. Великі Глібовичі, Львівський район, Львівська область, яке є комунальною власністю Бібрської міської ради</w:t>
      </w:r>
    </w:p>
    <w:p w:rsidR="00FE46A0" w:rsidRPr="000F6DC8" w:rsidRDefault="00FE46A0">
      <w:pPr>
        <w:pStyle w:val="af2"/>
        <w:spacing w:before="0"/>
        <w:jc w:val="center"/>
        <w:rPr>
          <w:rFonts w:ascii="Times New Roman" w:eastAsia="Arial" w:hAnsi="Times New Roman"/>
          <w:b/>
          <w:sz w:val="24"/>
          <w:szCs w:val="24"/>
          <w:lang w:eastAsia="ru-RU"/>
        </w:rPr>
      </w:pPr>
    </w:p>
    <w:p w:rsidR="00FE46A0" w:rsidRPr="000F6DC8" w:rsidRDefault="00FE46A0">
      <w:pPr>
        <w:pStyle w:val="af2"/>
        <w:spacing w:before="0"/>
        <w:jc w:val="center"/>
        <w:rPr>
          <w:rFonts w:ascii="Times New Roman" w:hAnsi="Times New Roman"/>
          <w:b/>
          <w:sz w:val="24"/>
          <w:szCs w:val="24"/>
        </w:rPr>
      </w:pPr>
    </w:p>
    <w:p w:rsidR="00FE46A0" w:rsidRPr="000F6DC8" w:rsidRDefault="006F69B8">
      <w:pPr>
        <w:pStyle w:val="af2"/>
        <w:spacing w:before="0"/>
        <w:ind w:right="-567"/>
        <w:jc w:val="both"/>
        <w:rPr>
          <w:rFonts w:ascii="Times New Roman" w:hAnsi="Times New Roman"/>
        </w:rPr>
      </w:pPr>
      <w:r w:rsidRPr="000F6DC8">
        <w:rPr>
          <w:rFonts w:ascii="Times New Roman" w:hAnsi="Times New Roman"/>
          <w:sz w:val="24"/>
          <w:szCs w:val="24"/>
        </w:rPr>
        <w:t>Інформація про об’єкт оренди, що міститься в Переліку першого типу, в обсязі, визначеному пунктом 26 “Порядку передачі в оренду державного та комунального майна”, затвердженого Постановою КМУ від 03.06.2020 №483 “Деякі питання оренди державного та комунального майна” (далі - Порядок):</w:t>
      </w:r>
    </w:p>
    <w:p w:rsidR="00FE46A0" w:rsidRPr="000F6DC8" w:rsidRDefault="00FE46A0">
      <w:pPr>
        <w:pStyle w:val="af2"/>
        <w:spacing w:before="0"/>
        <w:jc w:val="both"/>
        <w:rPr>
          <w:rFonts w:ascii="Times New Roman" w:hAnsi="Times New Roman"/>
          <w:sz w:val="24"/>
          <w:szCs w:val="24"/>
        </w:rPr>
      </w:pPr>
    </w:p>
    <w:tbl>
      <w:tblPr>
        <w:tblW w:w="10404" w:type="dxa"/>
        <w:tblInd w:w="-86" w:type="dxa"/>
        <w:tblLook w:val="04A0" w:firstRow="1" w:lastRow="0" w:firstColumn="1" w:lastColumn="0" w:noHBand="0" w:noVBand="1"/>
      </w:tblPr>
      <w:tblGrid>
        <w:gridCol w:w="4420"/>
        <w:gridCol w:w="5984"/>
      </w:tblGrid>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Повне найменування та адреса орендодавця</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250DB3" w:rsidP="00AF3C75">
            <w:pPr>
              <w:pStyle w:val="Default"/>
              <w:snapToGrid w:val="0"/>
              <w:spacing w:after="160" w:line="276" w:lineRule="auto"/>
            </w:pPr>
            <w:r>
              <w:rPr>
                <w:b/>
                <w:color w:val="auto"/>
                <w:lang w:val="ru-RU"/>
              </w:rPr>
              <w:t>Бібрська</w:t>
            </w:r>
            <w:r w:rsidR="006F69B8" w:rsidRPr="000F6DC8">
              <w:rPr>
                <w:b/>
                <w:color w:val="auto"/>
                <w:lang w:val="ru-RU"/>
              </w:rPr>
              <w:t xml:space="preserve"> міськ</w:t>
            </w:r>
            <w:r>
              <w:rPr>
                <w:b/>
                <w:color w:val="auto"/>
                <w:lang w:val="ru-RU"/>
              </w:rPr>
              <w:t>а</w:t>
            </w:r>
            <w:r w:rsidR="006F69B8" w:rsidRPr="000F6DC8">
              <w:rPr>
                <w:b/>
                <w:color w:val="auto"/>
                <w:lang w:val="ru-RU"/>
              </w:rPr>
              <w:t xml:space="preserve"> рад</w:t>
            </w:r>
            <w:r>
              <w:rPr>
                <w:b/>
                <w:color w:val="auto"/>
                <w:lang w:val="ru-RU"/>
              </w:rPr>
              <w:t>а</w:t>
            </w:r>
            <w:r w:rsidR="006F69B8" w:rsidRPr="000F6DC8">
              <w:rPr>
                <w:b/>
                <w:color w:val="auto"/>
                <w:lang w:val="ru-RU"/>
              </w:rPr>
              <w:t xml:space="preserve"> Львівського району  Львівської області</w:t>
            </w:r>
            <w:r w:rsidR="006F69B8" w:rsidRPr="000F6DC8">
              <w:rPr>
                <w:color w:val="auto"/>
                <w:lang w:val="ru-RU"/>
              </w:rPr>
              <w:t xml:space="preserve"> </w:t>
            </w:r>
            <w:r w:rsidR="006F69B8" w:rsidRPr="000F6DC8">
              <w:rPr>
                <w:b/>
                <w:color w:val="auto"/>
              </w:rPr>
              <w:t xml:space="preserve"> </w:t>
            </w:r>
            <w:r w:rsidR="006F69B8" w:rsidRPr="000F6DC8">
              <w:rPr>
                <w:color w:val="auto"/>
              </w:rPr>
              <w:t xml:space="preserve">код ЄДРПОУ </w:t>
            </w:r>
            <w:r w:rsidR="00AF3C75">
              <w:rPr>
                <w:color w:val="auto"/>
              </w:rPr>
              <w:t>04056183</w:t>
            </w:r>
            <w:r w:rsidR="006F69B8" w:rsidRPr="000F6DC8">
              <w:rPr>
                <w:color w:val="auto"/>
              </w:rPr>
              <w:t>; адреса</w:t>
            </w:r>
            <w:proofErr w:type="gramStart"/>
            <w:r w:rsidR="006F69B8" w:rsidRPr="000F6DC8">
              <w:rPr>
                <w:color w:val="auto"/>
              </w:rPr>
              <w:t>:м</w:t>
            </w:r>
            <w:proofErr w:type="gramEnd"/>
            <w:r w:rsidR="006F69B8" w:rsidRPr="000F6DC8">
              <w:rPr>
                <w:color w:val="auto"/>
              </w:rPr>
              <w:t>. Бібрка вул. Тарнавського 22, тел.</w:t>
            </w:r>
            <w:r w:rsidR="006F69B8" w:rsidRPr="000F6DC8">
              <w:rPr>
                <w:rFonts w:eastAsia="Times New Roman"/>
                <w:color w:val="auto"/>
              </w:rPr>
              <w:t xml:space="preserve"> (03263) 4-32-35</w:t>
            </w:r>
            <w:r w:rsidR="006F69B8" w:rsidRPr="000F6DC8">
              <w:rPr>
                <w:color w:val="auto"/>
              </w:rPr>
              <w:t xml:space="preserve">, e-mail: </w:t>
            </w:r>
            <w:r w:rsidR="006F69B8" w:rsidRPr="000F6DC8">
              <w:rPr>
                <w:color w:val="auto"/>
                <w:lang w:val="en-US"/>
              </w:rPr>
              <w:t>bibrka.rada@gmail.com</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 xml:space="preserve">Повне найменування </w:t>
            </w:r>
          </w:p>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та адреса балансоутримувача</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250DB3">
            <w:pPr>
              <w:pStyle w:val="Default"/>
              <w:snapToGrid w:val="0"/>
              <w:spacing w:after="160" w:line="276" w:lineRule="auto"/>
            </w:pPr>
            <w:r>
              <w:rPr>
                <w:b/>
                <w:color w:val="auto"/>
                <w:lang w:val="ru-RU"/>
              </w:rPr>
              <w:t>Бібрська</w:t>
            </w:r>
            <w:r w:rsidRPr="000F6DC8">
              <w:rPr>
                <w:b/>
                <w:color w:val="auto"/>
                <w:lang w:val="ru-RU"/>
              </w:rPr>
              <w:t xml:space="preserve"> міськ</w:t>
            </w:r>
            <w:r>
              <w:rPr>
                <w:b/>
                <w:color w:val="auto"/>
                <w:lang w:val="ru-RU"/>
              </w:rPr>
              <w:t>а</w:t>
            </w:r>
            <w:r w:rsidRPr="000F6DC8">
              <w:rPr>
                <w:b/>
                <w:color w:val="auto"/>
                <w:lang w:val="ru-RU"/>
              </w:rPr>
              <w:t xml:space="preserve"> рад</w:t>
            </w:r>
            <w:r>
              <w:rPr>
                <w:b/>
                <w:color w:val="auto"/>
                <w:lang w:val="ru-RU"/>
              </w:rPr>
              <w:t>а</w:t>
            </w:r>
            <w:r w:rsidRPr="000F6DC8">
              <w:rPr>
                <w:b/>
                <w:color w:val="auto"/>
                <w:lang w:val="ru-RU"/>
              </w:rPr>
              <w:t xml:space="preserve"> </w:t>
            </w:r>
            <w:r w:rsidR="006F69B8" w:rsidRPr="000F6DC8">
              <w:rPr>
                <w:b/>
                <w:color w:val="auto"/>
                <w:lang w:val="ru-RU"/>
              </w:rPr>
              <w:t>Львівського району  Львівської області</w:t>
            </w:r>
            <w:r w:rsidR="006F69B8" w:rsidRPr="000F6DC8">
              <w:rPr>
                <w:color w:val="auto"/>
                <w:lang w:val="ru-RU"/>
              </w:rPr>
              <w:t xml:space="preserve"> </w:t>
            </w:r>
            <w:r w:rsidR="006F69B8" w:rsidRPr="000F6DC8">
              <w:rPr>
                <w:b/>
                <w:color w:val="auto"/>
              </w:rPr>
              <w:t xml:space="preserve"> </w:t>
            </w:r>
            <w:r w:rsidR="006F69B8" w:rsidRPr="000F6DC8">
              <w:rPr>
                <w:color w:val="auto"/>
              </w:rPr>
              <w:t xml:space="preserve">код ЄДРПОУ </w:t>
            </w:r>
            <w:r w:rsidR="00AF3C75">
              <w:rPr>
                <w:color w:val="auto"/>
              </w:rPr>
              <w:t>04056183</w:t>
            </w:r>
            <w:r w:rsidR="006F69B8" w:rsidRPr="000F6DC8">
              <w:rPr>
                <w:color w:val="auto"/>
              </w:rPr>
              <w:t>; адреса</w:t>
            </w:r>
            <w:proofErr w:type="gramStart"/>
            <w:r w:rsidR="006F69B8" w:rsidRPr="000F6DC8">
              <w:rPr>
                <w:color w:val="auto"/>
              </w:rPr>
              <w:t>:м</w:t>
            </w:r>
            <w:proofErr w:type="gramEnd"/>
            <w:r w:rsidR="006F69B8" w:rsidRPr="000F6DC8">
              <w:rPr>
                <w:color w:val="auto"/>
              </w:rPr>
              <w:t>. Бібрка вул. Тарнавського 22, тел.</w:t>
            </w:r>
            <w:r w:rsidR="006F69B8" w:rsidRPr="000F6DC8">
              <w:rPr>
                <w:rFonts w:eastAsia="Times New Roman"/>
                <w:color w:val="auto"/>
              </w:rPr>
              <w:t xml:space="preserve"> (03263) 4-32-35</w:t>
            </w:r>
            <w:r w:rsidR="006F69B8" w:rsidRPr="000F6DC8">
              <w:rPr>
                <w:color w:val="auto"/>
              </w:rPr>
              <w:t xml:space="preserve">, e-mail: </w:t>
            </w:r>
            <w:r w:rsidR="006F69B8" w:rsidRPr="000F6DC8">
              <w:rPr>
                <w:color w:val="auto"/>
                <w:lang w:val="en-US"/>
              </w:rPr>
              <w:t>bibrka.rada@gmail.com</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hAnsi="Times New Roman" w:cs="Times New Roman"/>
              </w:rPr>
              <w:t>Назва об'єкта оренди</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pStyle w:val="2"/>
              <w:keepLines w:val="0"/>
              <w:numPr>
                <w:ilvl w:val="1"/>
                <w:numId w:val="1"/>
              </w:numPr>
              <w:tabs>
                <w:tab w:val="left" w:pos="5245"/>
              </w:tabs>
              <w:spacing w:before="57" w:after="57"/>
              <w:jc w:val="both"/>
              <w:rPr>
                <w:rFonts w:ascii="Times New Roman" w:hAnsi="Times New Roman" w:cs="Times New Roman"/>
                <w:sz w:val="24"/>
                <w:szCs w:val="24"/>
              </w:rPr>
            </w:pPr>
            <w:r w:rsidRPr="000F6DC8">
              <w:rPr>
                <w:rFonts w:ascii="Times New Roman" w:eastAsia="Arial" w:hAnsi="Times New Roman" w:cs="Times New Roman"/>
                <w:sz w:val="24"/>
                <w:szCs w:val="24"/>
                <w:lang w:eastAsia="ru-RU"/>
              </w:rPr>
              <w:t>Частина приміщення адмінбудинку 1 поверх (індекс 11, 12, 13, 14), загальною площею 61.6 кв.м.</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 xml:space="preserve">Місцезнаходження об'єкта </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hAnsi="Times New Roman" w:cs="Times New Roman"/>
                <w:lang w:val="ru-RU" w:eastAsia="ru-RU"/>
              </w:rPr>
              <w:t>с. Великі Глібовичі вул. Шкільна 1 Львівського району Львівської області</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Тип об'єкта</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spacing w:before="57" w:after="57"/>
              <w:rPr>
                <w:rFonts w:ascii="Times New Roman" w:hAnsi="Times New Roman" w:cs="Times New Roman"/>
              </w:rPr>
            </w:pPr>
            <w:r w:rsidRPr="000F6DC8">
              <w:rPr>
                <w:rFonts w:ascii="Times New Roman" w:eastAsia="Times New Roman" w:hAnsi="Times New Roman" w:cs="Times New Roman"/>
              </w:rPr>
              <w:t>Нерухоме майно</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hAnsi="Times New Roman" w:cs="Times New Roman"/>
              </w:rPr>
              <w:t>Орган управління об'єкта</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tabs>
                <w:tab w:val="left" w:pos="4960"/>
              </w:tabs>
              <w:rPr>
                <w:rFonts w:ascii="Times New Roman" w:hAnsi="Times New Roman" w:cs="Times New Roman"/>
              </w:rPr>
            </w:pPr>
            <w:r w:rsidRPr="000F6DC8">
              <w:rPr>
                <w:rFonts w:ascii="Times New Roman" w:hAnsi="Times New Roman" w:cs="Times New Roman"/>
                <w:lang w:val="ru-RU"/>
              </w:rPr>
              <w:t>Виконавчий комітет Бібрської міської ради Львівського району  Львівської області</w:t>
            </w:r>
          </w:p>
        </w:tc>
      </w:tr>
      <w:tr w:rsidR="00FE46A0" w:rsidRPr="000F6DC8">
        <w:trPr>
          <w:trHeight w:val="284"/>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Тип переліку</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spacing w:before="57" w:after="57"/>
              <w:rPr>
                <w:rFonts w:ascii="Times New Roman" w:hAnsi="Times New Roman" w:cs="Times New Roman"/>
              </w:rPr>
            </w:pPr>
            <w:r w:rsidRPr="000F6DC8">
              <w:rPr>
                <w:rFonts w:ascii="Times New Roman" w:eastAsia="Times New Roman" w:hAnsi="Times New Roman" w:cs="Times New Roman"/>
              </w:rPr>
              <w:t>Першого типу</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spacing w:val="-6"/>
              </w:rPr>
              <w:t>Ринкова вартість, грн.</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spacing w:before="57" w:after="57"/>
              <w:rPr>
                <w:rFonts w:ascii="Times New Roman" w:hAnsi="Times New Roman" w:cs="Times New Roman"/>
              </w:rPr>
            </w:pPr>
            <w:r w:rsidRPr="000F6DC8">
              <w:rPr>
                <w:rFonts w:ascii="Times New Roman" w:hAnsi="Times New Roman" w:cs="Times New Roman"/>
                <w:lang w:val="ru-RU"/>
              </w:rPr>
              <w:t xml:space="preserve">473 530 грн. 00 коп. (чотириста сімдесят три тисячі пятсот тридцять гривень 00 копійок) </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spacing w:val="-6"/>
              </w:rPr>
              <w:t>Залишкова балансова вартість, грн.</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FE46A0">
            <w:pPr>
              <w:spacing w:before="57" w:after="57"/>
              <w:rPr>
                <w:rFonts w:ascii="Times New Roman" w:hAnsi="Times New Roman" w:cs="Times New Roman"/>
              </w:rPr>
            </w:pP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spacing w:val="-2"/>
              </w:rPr>
              <w:t>Первісна балансова вартість, грн.</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FE46A0">
            <w:pPr>
              <w:rPr>
                <w:rFonts w:ascii="Times New Roman" w:hAnsi="Times New Roman" w:cs="Times New Roman"/>
              </w:rPr>
            </w:pP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Пропонований строк оренди</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3 роки</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Наявність рішення щодо об'єкта про проведення інвестиційного конкурсу</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Ні</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Наявність рішення щодо об'єкта про включення об'єкта до переліку майна, що підлягає приватизації</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Ні</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Погодження органу управління</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не потребує</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Фотографічне зображення майна</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Додаються окремими файлами</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Загальна і корисна площа об'єкта (кв. м)</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spacing w:before="57" w:after="57"/>
              <w:rPr>
                <w:rFonts w:ascii="Times New Roman" w:hAnsi="Times New Roman" w:cs="Times New Roman"/>
              </w:rPr>
            </w:pPr>
            <w:r w:rsidRPr="000F6DC8">
              <w:rPr>
                <w:rFonts w:ascii="Times New Roman" w:hAnsi="Times New Roman" w:cs="Times New Roman"/>
              </w:rPr>
              <w:t>61,6</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Характеристика об'єкта оренди</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нежитлове приміщення у адмінбудинку:</w:t>
            </w:r>
          </w:p>
          <w:p w:rsidR="00FE46A0" w:rsidRPr="000F6DC8" w:rsidRDefault="006F69B8">
            <w:pPr>
              <w:rPr>
                <w:rFonts w:ascii="Times New Roman" w:hAnsi="Times New Roman" w:cs="Times New Roman"/>
              </w:rPr>
            </w:pPr>
            <w:r w:rsidRPr="000F6DC8">
              <w:rPr>
                <w:rFonts w:ascii="Times New Roman" w:eastAsia="Times New Roman" w:hAnsi="Times New Roman" w:cs="Times New Roman"/>
              </w:rPr>
              <w:t xml:space="preserve">І поверх </w:t>
            </w:r>
            <w:r w:rsidRPr="000F6DC8">
              <w:rPr>
                <w:rFonts w:ascii="Times New Roman" w:hAnsi="Times New Roman" w:cs="Times New Roman"/>
                <w:lang w:eastAsia="ru-RU"/>
              </w:rPr>
              <w:t>(індекс 11, 12, 13, 14)</w:t>
            </w:r>
            <w:r w:rsidRPr="000F6DC8">
              <w:rPr>
                <w:rFonts w:ascii="Times New Roman" w:eastAsia="Times New Roman" w:hAnsi="Times New Roman" w:cs="Times New Roman"/>
              </w:rPr>
              <w:t xml:space="preserve"> —61,6 кв.м., </w:t>
            </w:r>
          </w:p>
          <w:p w:rsidR="00FE46A0" w:rsidRPr="000F6DC8" w:rsidRDefault="006F69B8">
            <w:pPr>
              <w:rPr>
                <w:rFonts w:ascii="Times New Roman" w:hAnsi="Times New Roman" w:cs="Times New Roman"/>
              </w:rPr>
            </w:pPr>
            <w:r w:rsidRPr="000F6DC8">
              <w:rPr>
                <w:rFonts w:ascii="Times New Roman" w:eastAsia="Times New Roman" w:hAnsi="Times New Roman" w:cs="Times New Roman"/>
              </w:rPr>
              <w:t xml:space="preserve">Об’єкт оренди є частиною першого поверху </w:t>
            </w:r>
            <w:r w:rsidRPr="000F6DC8">
              <w:rPr>
                <w:rFonts w:ascii="Times New Roman" w:eastAsia="Times New Roman" w:hAnsi="Times New Roman" w:cs="Times New Roman"/>
              </w:rPr>
              <w:lastRenderedPageBreak/>
              <w:t xml:space="preserve">адмінбудинку, розташованої у </w:t>
            </w:r>
            <w:r w:rsidRPr="000F6DC8">
              <w:rPr>
                <w:rFonts w:ascii="Times New Roman" w:hAnsi="Times New Roman" w:cs="Times New Roman"/>
                <w:lang w:val="ru-RU" w:eastAsia="ru-RU"/>
              </w:rPr>
              <w:t>с. Великі Глібовичі вул. Шкільна 1 Львівського району Львівської області</w:t>
            </w:r>
            <w:r w:rsidRPr="000F6DC8">
              <w:rPr>
                <w:rFonts w:ascii="Times New Roman" w:hAnsi="Times New Roman" w:cs="Times New Roman"/>
                <w:lang w:val="ru-RU"/>
              </w:rPr>
              <w:t xml:space="preserve"> </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lastRenderedPageBreak/>
              <w:t>Технічний стан об'єкта</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spacing w:before="57" w:after="57"/>
              <w:rPr>
                <w:rFonts w:ascii="Times New Roman" w:hAnsi="Times New Roman" w:cs="Times New Roman"/>
              </w:rPr>
            </w:pPr>
            <w:r w:rsidRPr="000F6DC8">
              <w:rPr>
                <w:rFonts w:ascii="Times New Roman" w:eastAsia="Times New Roman" w:hAnsi="Times New Roman" w:cs="Times New Roman"/>
              </w:rPr>
              <w:t xml:space="preserve">Технічний стан задовільний. </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spacing w:before="57" w:after="57"/>
              <w:rPr>
                <w:rFonts w:ascii="Times New Roman" w:hAnsi="Times New Roman" w:cs="Times New Roman"/>
              </w:rPr>
            </w:pPr>
            <w:r w:rsidRPr="000F6DC8">
              <w:rPr>
                <w:rFonts w:ascii="Times New Roman" w:eastAsia="Times New Roman" w:hAnsi="Times New Roman" w:cs="Times New Roman"/>
                <w:bCs/>
              </w:rPr>
              <w:t xml:space="preserve">Потужність електромережі </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4  кВт</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Забезпеченість комунікаціями</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Поверховий план об’єкта або план поверху</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spacing w:before="57" w:after="57"/>
              <w:rPr>
                <w:rFonts w:ascii="Times New Roman" w:hAnsi="Times New Roman" w:cs="Times New Roman"/>
              </w:rPr>
            </w:pPr>
            <w:r w:rsidRPr="000F6DC8">
              <w:rPr>
                <w:rFonts w:ascii="Times New Roman" w:eastAsia="Times New Roman" w:hAnsi="Times New Roman" w:cs="Times New Roman"/>
              </w:rPr>
              <w:t>Додається</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 xml:space="preserve">Інформація про те, що об’єктом оренди є пам’ятка культурної спадщини, щойно виявлений об’єкт культурної спадщини чи його частина </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об’єкт не є пам’яткою культурної спадщини</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Наявність погодження органу охорони культурної спадщини на передачу об'єкта в оренду</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Не потребує</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Стан реєстрації права власності держави на об'єкт у державному реєстрі прав власності на нерухоме майно (якщо строк оренди &gt; 5 років)</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Зареєстровано</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 xml:space="preserve">Цільове використання (у разі неможливості використання за будь-яким цільовим призначенням або для Переліку другого типу) </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jc w:val="both"/>
              <w:rPr>
                <w:rFonts w:ascii="Times New Roman" w:hAnsi="Times New Roman" w:cs="Times New Roman"/>
              </w:rPr>
            </w:pPr>
            <w:r w:rsidRPr="000F6DC8">
              <w:rPr>
                <w:rFonts w:ascii="Times New Roman" w:hAnsi="Times New Roman" w:cs="Times New Roman"/>
                <w:lang w:val="ru-RU"/>
              </w:rPr>
              <w:t>Комерційна діяльність</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Інформація про наявність окремих особових рахунків на об’єкт оренди, відкритих постачальниками комунальних послуг, або інформація про порядок участі орендаря у компенсації балансоутримувачу витрат на оплату комунальних послуг - якщо об'єкт оренди не має окремих особових рахунків</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Об’єкт оренди має окремий особовий рахунок,</w:t>
            </w:r>
          </w:p>
          <w:p w:rsidR="00FE46A0" w:rsidRPr="000F6DC8" w:rsidRDefault="006F69B8">
            <w:pPr>
              <w:rPr>
                <w:rFonts w:ascii="Times New Roman" w:hAnsi="Times New Roman" w:cs="Times New Roman"/>
              </w:rPr>
            </w:pPr>
            <w:r w:rsidRPr="000F6DC8">
              <w:rPr>
                <w:rFonts w:ascii="Times New Roman" w:eastAsia="Times New Roman" w:hAnsi="Times New Roman" w:cs="Times New Roman"/>
              </w:rPr>
              <w:t xml:space="preserve">відкритий постачальником комунальних послуг. </w:t>
            </w:r>
          </w:p>
        </w:tc>
      </w:tr>
      <w:tr w:rsidR="00FE46A0" w:rsidRPr="000F6DC8">
        <w:trPr>
          <w:trHeight w:val="23"/>
        </w:trPr>
        <w:tc>
          <w:tcPr>
            <w:tcW w:w="4420" w:type="dxa"/>
            <w:tcBorders>
              <w:top w:val="single" w:sz="4" w:space="0" w:color="000000"/>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Наявність рішення про передачу пам'ятки культурної спадщини в довогострокову пільгову оренду</w:t>
            </w:r>
          </w:p>
        </w:tc>
        <w:tc>
          <w:tcPr>
            <w:tcW w:w="5983" w:type="dxa"/>
            <w:tcBorders>
              <w:top w:val="single" w:sz="4" w:space="0" w:color="000000"/>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Ні</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0" w:line="276" w:lineRule="auto"/>
              <w:ind w:firstLine="0"/>
              <w:jc w:val="both"/>
              <w:rPr>
                <w:rFonts w:ascii="Times New Roman" w:hAnsi="Times New Roman"/>
                <w:sz w:val="24"/>
                <w:szCs w:val="24"/>
              </w:rPr>
            </w:pPr>
            <w:r w:rsidRPr="000F6DC8">
              <w:rPr>
                <w:rFonts w:ascii="Times New Roman" w:hAnsi="Times New Roman"/>
                <w:bCs/>
                <w:sz w:val="24"/>
                <w:szCs w:val="24"/>
                <w:lang w:eastAsia="uk-UA"/>
              </w:rPr>
              <w:t>Проект договору оренди</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pStyle w:val="af2"/>
              <w:spacing w:before="0" w:line="276" w:lineRule="auto"/>
              <w:ind w:firstLine="0"/>
              <w:jc w:val="both"/>
              <w:rPr>
                <w:rFonts w:ascii="Times New Roman" w:hAnsi="Times New Roman"/>
                <w:sz w:val="24"/>
                <w:szCs w:val="24"/>
              </w:rPr>
            </w:pPr>
            <w:r w:rsidRPr="000F6DC8">
              <w:rPr>
                <w:rFonts w:ascii="Times New Roman" w:hAnsi="Times New Roman"/>
                <w:sz w:val="24"/>
                <w:szCs w:val="24"/>
                <w:lang w:eastAsia="uk-UA"/>
              </w:rPr>
              <w:t>додається окремим файлом</w:t>
            </w:r>
          </w:p>
        </w:tc>
      </w:tr>
      <w:tr w:rsidR="00FE46A0" w:rsidRPr="000F6DC8">
        <w:trPr>
          <w:trHeight w:val="23"/>
        </w:trPr>
        <w:tc>
          <w:tcPr>
            <w:tcW w:w="10403" w:type="dxa"/>
            <w:gridSpan w:val="2"/>
            <w:tcBorders>
              <w:left w:val="single" w:sz="4" w:space="0" w:color="000000"/>
              <w:bottom w:val="single" w:sz="4" w:space="0" w:color="000000"/>
              <w:right w:val="single" w:sz="4" w:space="0" w:color="000000"/>
            </w:tcBorders>
            <w:shd w:val="clear" w:color="auto" w:fill="auto"/>
          </w:tcPr>
          <w:p w:rsidR="00FE46A0" w:rsidRPr="000F6DC8" w:rsidRDefault="00FE46A0">
            <w:pPr>
              <w:pStyle w:val="af2"/>
              <w:spacing w:before="114" w:after="114" w:line="276" w:lineRule="auto"/>
              <w:ind w:firstLine="0"/>
              <w:jc w:val="center"/>
              <w:rPr>
                <w:rFonts w:ascii="Times New Roman" w:hAnsi="Times New Roman"/>
                <w:b/>
                <w:bCs/>
                <w:sz w:val="24"/>
                <w:szCs w:val="24"/>
                <w:lang w:eastAsia="uk-UA"/>
              </w:rPr>
            </w:pPr>
          </w:p>
          <w:p w:rsidR="00FE46A0" w:rsidRPr="000F6DC8" w:rsidRDefault="006F69B8">
            <w:pPr>
              <w:pStyle w:val="af2"/>
              <w:spacing w:before="114" w:after="114" w:line="276" w:lineRule="auto"/>
              <w:ind w:firstLine="0"/>
              <w:jc w:val="center"/>
              <w:rPr>
                <w:rFonts w:ascii="Times New Roman" w:hAnsi="Times New Roman"/>
                <w:sz w:val="24"/>
                <w:szCs w:val="24"/>
              </w:rPr>
            </w:pPr>
            <w:r w:rsidRPr="000F6DC8">
              <w:rPr>
                <w:rFonts w:ascii="Times New Roman" w:hAnsi="Times New Roman"/>
                <w:b/>
                <w:bCs/>
                <w:sz w:val="24"/>
                <w:szCs w:val="24"/>
                <w:lang w:eastAsia="uk-UA"/>
              </w:rPr>
              <w:t>Умови оренди майна та додаткові умови оренди майна</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0" w:line="276" w:lineRule="auto"/>
              <w:ind w:firstLine="0"/>
              <w:jc w:val="both"/>
              <w:rPr>
                <w:rFonts w:ascii="Times New Roman" w:hAnsi="Times New Roman"/>
                <w:sz w:val="24"/>
                <w:szCs w:val="24"/>
              </w:rPr>
            </w:pPr>
            <w:r w:rsidRPr="000F6DC8">
              <w:rPr>
                <w:rFonts w:ascii="Times New Roman" w:hAnsi="Times New Roman"/>
                <w:sz w:val="24"/>
                <w:szCs w:val="24"/>
                <w:lang w:eastAsia="uk-UA"/>
              </w:rPr>
              <w:t>Стартова орендна :</w:t>
            </w:r>
          </w:p>
        </w:tc>
        <w:tc>
          <w:tcPr>
            <w:tcW w:w="5983" w:type="dxa"/>
            <w:tcBorders>
              <w:left w:val="single" w:sz="4" w:space="0" w:color="000000"/>
              <w:bottom w:val="single" w:sz="4" w:space="0" w:color="000000"/>
              <w:right w:val="single" w:sz="4" w:space="0" w:color="000000"/>
            </w:tcBorders>
            <w:shd w:val="clear" w:color="auto" w:fill="FFFFFF" w:themeFill="background1"/>
          </w:tcPr>
          <w:p w:rsidR="00FE46A0" w:rsidRPr="000F6DC8" w:rsidRDefault="006F69B8">
            <w:pPr>
              <w:pStyle w:val="af2"/>
              <w:spacing w:before="0" w:line="276" w:lineRule="auto"/>
              <w:ind w:firstLine="0"/>
              <w:rPr>
                <w:rFonts w:ascii="Times New Roman" w:hAnsi="Times New Roman"/>
                <w:sz w:val="24"/>
                <w:szCs w:val="24"/>
              </w:rPr>
            </w:pPr>
            <w:r w:rsidRPr="000F6DC8">
              <w:rPr>
                <w:rFonts w:ascii="Times New Roman" w:hAnsi="Times New Roman"/>
                <w:sz w:val="24"/>
                <w:szCs w:val="24"/>
                <w:lang w:eastAsia="uk-UA"/>
              </w:rPr>
              <w:t xml:space="preserve">- електронного аукціону – </w:t>
            </w:r>
            <w:r w:rsidRPr="000F6DC8">
              <w:rPr>
                <w:rFonts w:ascii="Times New Roman" w:hAnsi="Times New Roman"/>
                <w:b/>
                <w:bCs/>
                <w:sz w:val="24"/>
                <w:szCs w:val="24"/>
                <w:lang w:eastAsia="uk-UA"/>
              </w:rPr>
              <w:t>4 735,30 грн.</w:t>
            </w:r>
            <w:r w:rsidRPr="000F6DC8">
              <w:rPr>
                <w:rFonts w:ascii="Times New Roman" w:hAnsi="Times New Roman"/>
                <w:sz w:val="24"/>
                <w:szCs w:val="24"/>
                <w:lang w:eastAsia="uk-UA"/>
              </w:rPr>
              <w:t xml:space="preserve"> без ПДВ</w:t>
            </w:r>
            <w:r w:rsidRPr="000F6DC8">
              <w:rPr>
                <w:rFonts w:ascii="Times New Roman" w:hAnsi="Times New Roman"/>
                <w:b/>
                <w:bCs/>
                <w:sz w:val="24"/>
                <w:szCs w:val="24"/>
                <w:lang w:eastAsia="uk-UA"/>
              </w:rPr>
              <w:t xml:space="preserve"> - за один місяць;</w:t>
            </w:r>
            <w:r w:rsidRPr="000F6DC8">
              <w:rPr>
                <w:rFonts w:ascii="Times New Roman" w:hAnsi="Times New Roman"/>
                <w:b/>
                <w:bCs/>
                <w:sz w:val="24"/>
                <w:szCs w:val="24"/>
                <w:lang w:eastAsia="uk-UA"/>
              </w:rPr>
              <w:tab/>
            </w:r>
          </w:p>
          <w:p w:rsidR="00FE46A0" w:rsidRPr="000F6DC8" w:rsidRDefault="006F69B8">
            <w:pPr>
              <w:pStyle w:val="af2"/>
              <w:spacing w:before="0" w:line="276" w:lineRule="auto"/>
              <w:ind w:firstLine="0"/>
              <w:rPr>
                <w:rFonts w:ascii="Times New Roman" w:hAnsi="Times New Roman"/>
                <w:sz w:val="24"/>
                <w:szCs w:val="24"/>
              </w:rPr>
            </w:pPr>
            <w:r w:rsidRPr="000F6DC8">
              <w:rPr>
                <w:rFonts w:ascii="Times New Roman" w:hAnsi="Times New Roman"/>
                <w:sz w:val="24"/>
                <w:szCs w:val="24"/>
                <w:lang w:eastAsia="uk-UA"/>
              </w:rPr>
              <w:t>- електронного аукціону із зниженням</w:t>
            </w:r>
          </w:p>
          <w:p w:rsidR="00FE46A0" w:rsidRPr="000F6DC8" w:rsidRDefault="006F69B8">
            <w:pPr>
              <w:pStyle w:val="af2"/>
              <w:spacing w:before="0" w:line="276" w:lineRule="auto"/>
              <w:ind w:firstLine="0"/>
              <w:rPr>
                <w:rFonts w:ascii="Times New Roman" w:hAnsi="Times New Roman"/>
                <w:sz w:val="24"/>
                <w:szCs w:val="24"/>
              </w:rPr>
            </w:pPr>
            <w:r w:rsidRPr="000F6DC8">
              <w:rPr>
                <w:rFonts w:ascii="Times New Roman" w:hAnsi="Times New Roman"/>
                <w:sz w:val="24"/>
                <w:szCs w:val="24"/>
                <w:lang w:eastAsia="uk-UA"/>
              </w:rPr>
              <w:t xml:space="preserve">стартової ціни – </w:t>
            </w:r>
            <w:r w:rsidRPr="000F6DC8">
              <w:rPr>
                <w:rFonts w:ascii="Times New Roman" w:hAnsi="Times New Roman"/>
                <w:b/>
                <w:sz w:val="24"/>
                <w:szCs w:val="24"/>
                <w:lang w:eastAsia="uk-UA"/>
              </w:rPr>
              <w:t xml:space="preserve">2 367,65 </w:t>
            </w:r>
            <w:r w:rsidRPr="000F6DC8">
              <w:rPr>
                <w:rFonts w:ascii="Times New Roman" w:hAnsi="Times New Roman"/>
                <w:b/>
                <w:bCs/>
                <w:sz w:val="24"/>
                <w:szCs w:val="24"/>
                <w:lang w:eastAsia="uk-UA"/>
              </w:rPr>
              <w:t xml:space="preserve">грн. </w:t>
            </w:r>
            <w:r w:rsidRPr="000F6DC8">
              <w:rPr>
                <w:rFonts w:ascii="Times New Roman" w:hAnsi="Times New Roman"/>
                <w:sz w:val="24"/>
                <w:szCs w:val="24"/>
                <w:lang w:eastAsia="uk-UA"/>
              </w:rPr>
              <w:t xml:space="preserve">без ПДВ </w:t>
            </w:r>
            <w:r w:rsidRPr="000F6DC8">
              <w:rPr>
                <w:rFonts w:ascii="Times New Roman" w:hAnsi="Times New Roman"/>
                <w:b/>
                <w:bCs/>
                <w:sz w:val="24"/>
                <w:szCs w:val="24"/>
                <w:lang w:eastAsia="uk-UA"/>
              </w:rPr>
              <w:t>- за один місяць;</w:t>
            </w:r>
            <w:r w:rsidRPr="000F6DC8">
              <w:rPr>
                <w:rFonts w:ascii="Times New Roman" w:hAnsi="Times New Roman"/>
                <w:b/>
                <w:bCs/>
                <w:sz w:val="24"/>
                <w:szCs w:val="24"/>
                <w:lang w:eastAsia="uk-UA"/>
              </w:rPr>
              <w:tab/>
            </w:r>
          </w:p>
          <w:p w:rsidR="00FE46A0" w:rsidRPr="000F6DC8" w:rsidRDefault="006F69B8">
            <w:pPr>
              <w:pStyle w:val="af2"/>
              <w:spacing w:before="0" w:line="276" w:lineRule="auto"/>
              <w:ind w:firstLine="0"/>
              <w:rPr>
                <w:rFonts w:ascii="Times New Roman" w:hAnsi="Times New Roman"/>
                <w:sz w:val="24"/>
                <w:szCs w:val="24"/>
              </w:rPr>
            </w:pPr>
            <w:r w:rsidRPr="000F6DC8">
              <w:rPr>
                <w:rFonts w:ascii="Times New Roman" w:hAnsi="Times New Roman"/>
                <w:sz w:val="24"/>
                <w:szCs w:val="24"/>
                <w:lang w:eastAsia="uk-UA"/>
              </w:rPr>
              <w:t xml:space="preserve">- електронного аукціону за методом покрокового зниження стартової орендної плати та подальшого подання цінових пропозицій – </w:t>
            </w:r>
            <w:r w:rsidRPr="000F6DC8">
              <w:rPr>
                <w:rFonts w:ascii="Times New Roman" w:hAnsi="Times New Roman"/>
                <w:b/>
                <w:sz w:val="24"/>
                <w:szCs w:val="24"/>
                <w:lang w:eastAsia="uk-UA"/>
              </w:rPr>
              <w:t xml:space="preserve">2 367,65 </w:t>
            </w:r>
            <w:r w:rsidRPr="000F6DC8">
              <w:rPr>
                <w:rFonts w:ascii="Times New Roman" w:hAnsi="Times New Roman"/>
                <w:b/>
                <w:bCs/>
                <w:sz w:val="24"/>
                <w:szCs w:val="24"/>
                <w:lang w:eastAsia="uk-UA"/>
              </w:rPr>
              <w:t xml:space="preserve">грн. </w:t>
            </w:r>
            <w:r w:rsidRPr="000F6DC8">
              <w:rPr>
                <w:rFonts w:ascii="Times New Roman" w:hAnsi="Times New Roman"/>
                <w:sz w:val="24"/>
                <w:szCs w:val="24"/>
                <w:lang w:eastAsia="uk-UA"/>
              </w:rPr>
              <w:t xml:space="preserve">без ПДВ </w:t>
            </w:r>
            <w:r w:rsidRPr="000F6DC8">
              <w:rPr>
                <w:rFonts w:ascii="Times New Roman" w:hAnsi="Times New Roman"/>
                <w:b/>
                <w:bCs/>
                <w:sz w:val="24"/>
                <w:szCs w:val="24"/>
                <w:lang w:eastAsia="uk-UA"/>
              </w:rPr>
              <w:t>- за один місяць</w:t>
            </w:r>
            <w:r w:rsidRPr="000F6DC8">
              <w:rPr>
                <w:rFonts w:ascii="Times New Roman" w:hAnsi="Times New Roman"/>
                <w:sz w:val="24"/>
                <w:szCs w:val="24"/>
                <w:lang w:eastAsia="uk-UA"/>
              </w:rPr>
              <w:t>.</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0" w:line="276" w:lineRule="auto"/>
              <w:ind w:firstLine="0"/>
              <w:jc w:val="both"/>
              <w:rPr>
                <w:rFonts w:ascii="Times New Roman" w:hAnsi="Times New Roman"/>
                <w:sz w:val="24"/>
                <w:szCs w:val="24"/>
              </w:rPr>
            </w:pPr>
            <w:r w:rsidRPr="000F6DC8">
              <w:rPr>
                <w:rFonts w:ascii="Times New Roman" w:hAnsi="Times New Roman"/>
                <w:sz w:val="24"/>
                <w:szCs w:val="24"/>
                <w:lang w:eastAsia="uk-UA"/>
              </w:rPr>
              <w:t>Строк оренди</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pStyle w:val="af2"/>
              <w:spacing w:before="0" w:line="276" w:lineRule="auto"/>
              <w:ind w:firstLine="0"/>
              <w:jc w:val="both"/>
              <w:rPr>
                <w:rFonts w:ascii="Times New Roman" w:hAnsi="Times New Roman"/>
                <w:sz w:val="24"/>
                <w:szCs w:val="24"/>
              </w:rPr>
            </w:pPr>
            <w:r w:rsidRPr="000F6DC8">
              <w:rPr>
                <w:rFonts w:ascii="Times New Roman" w:hAnsi="Times New Roman"/>
                <w:sz w:val="24"/>
                <w:szCs w:val="24"/>
              </w:rPr>
              <w:t>3 роки</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0" w:line="276" w:lineRule="auto"/>
              <w:ind w:firstLine="0"/>
              <w:jc w:val="both"/>
              <w:rPr>
                <w:rFonts w:ascii="Times New Roman" w:hAnsi="Times New Roman"/>
                <w:sz w:val="24"/>
                <w:szCs w:val="24"/>
              </w:rPr>
            </w:pPr>
            <w:r w:rsidRPr="000F6DC8">
              <w:rPr>
                <w:rFonts w:ascii="Times New Roman" w:hAnsi="Times New Roman"/>
                <w:sz w:val="24"/>
                <w:szCs w:val="24"/>
                <w:lang w:eastAsia="uk-UA"/>
              </w:rPr>
              <w:t>Наявність рішення уповноваженого органу про затвердження додаткових умов оренди майна</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pStyle w:val="af2"/>
              <w:spacing w:before="0" w:line="276" w:lineRule="auto"/>
              <w:ind w:firstLine="0"/>
              <w:jc w:val="both"/>
              <w:rPr>
                <w:rFonts w:ascii="Times New Roman" w:hAnsi="Times New Roman"/>
                <w:sz w:val="24"/>
                <w:szCs w:val="24"/>
              </w:rPr>
            </w:pPr>
            <w:r w:rsidRPr="000F6DC8">
              <w:rPr>
                <w:rFonts w:ascii="Times New Roman" w:hAnsi="Times New Roman"/>
                <w:sz w:val="24"/>
                <w:szCs w:val="24"/>
              </w:rPr>
              <w:t>Не має</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lastRenderedPageBreak/>
              <w:t>Вимоги до Орендаря</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 xml:space="preserve">Потенційний орендар повинен відповідати вимогам до особи орендаря, визначеним статтею 4 Закону України «Про оренду державного та комунального майна». </w:t>
            </w:r>
          </w:p>
          <w:p w:rsidR="00FE46A0" w:rsidRPr="000F6DC8" w:rsidRDefault="006F69B8">
            <w:pPr>
              <w:rPr>
                <w:rFonts w:ascii="Times New Roman" w:hAnsi="Times New Roman" w:cs="Times New Roman"/>
              </w:rPr>
            </w:pPr>
            <w:r w:rsidRPr="000F6DC8">
              <w:rPr>
                <w:rFonts w:ascii="Times New Roman" w:eastAsia="Times New Roman" w:hAnsi="Times New Roman" w:cs="Times New Roman"/>
              </w:rPr>
              <w:t>Потенційний орендар для участі в аукціоні надає підтверджуючі документи, що передбачені ч. 3 ст.13 Закону України «Про оренду державного та комунального майна».</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Письмова згода на передачу майна в суборенду відповідно до п.169 Порядку</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 xml:space="preserve">майно передається в оренду без права передачі в суборенду </w:t>
            </w:r>
          </w:p>
        </w:tc>
      </w:tr>
      <w:tr w:rsidR="00FE46A0" w:rsidRPr="000F6DC8">
        <w:trPr>
          <w:trHeight w:val="633"/>
        </w:trPr>
        <w:tc>
          <w:tcPr>
            <w:tcW w:w="4420" w:type="dxa"/>
            <w:tcBorders>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Витрати Балансоутримувача, пов’язані із проведенням оцінки Майна</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6200,00 (шість тисяч двісті грн.00 коп)</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Контактні дані (номер телефону і адреса електронної пошти) працівника балансоутримувача, відповідального за ознайомлення заінтересованих осіб з об’єктом оренди, із зазначенням адреси, на яку протягом робочого часу такі особи можуть звертатися із заявами про ознайомлення з об’єктом</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 xml:space="preserve">Староста Великлібовицького округу </w:t>
            </w:r>
          </w:p>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Ревула Ярослав тел.: 0679029396</w:t>
            </w:r>
          </w:p>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 xml:space="preserve">Копитко Ганна, тел. 0997386955 </w:t>
            </w:r>
          </w:p>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e-mail:  bibrka.rada@gmail.com, а</w:t>
            </w:r>
          </w:p>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дреса:  м. Бібрка  вул Тарнавського 22 .</w:t>
            </w:r>
          </w:p>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Час і місце проведення огляду об’єкта:</w:t>
            </w:r>
          </w:p>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 xml:space="preserve"> у робочі дні з 9.00 до 17.00,</w:t>
            </w:r>
          </w:p>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 xml:space="preserve">п’ятниця – з 9.00 до 16.00, </w:t>
            </w:r>
          </w:p>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 xml:space="preserve">обідня перерва з 12.00 до 12.45 </w:t>
            </w:r>
          </w:p>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за місцезнаходженням: с. Великі Глібовичі вул. Шкільна 1</w:t>
            </w:r>
          </w:p>
        </w:tc>
      </w:tr>
      <w:tr w:rsidR="00FE46A0" w:rsidRPr="000F6DC8">
        <w:trPr>
          <w:trHeight w:val="23"/>
        </w:trPr>
        <w:tc>
          <w:tcPr>
            <w:tcW w:w="10403" w:type="dxa"/>
            <w:gridSpan w:val="2"/>
            <w:tcBorders>
              <w:left w:val="single" w:sz="4" w:space="0" w:color="000000"/>
              <w:bottom w:val="single" w:sz="4" w:space="0" w:color="000000"/>
              <w:right w:val="single" w:sz="4" w:space="0" w:color="000000"/>
            </w:tcBorders>
            <w:shd w:val="clear" w:color="auto" w:fill="auto"/>
          </w:tcPr>
          <w:p w:rsidR="00FE46A0" w:rsidRPr="000F6DC8" w:rsidRDefault="00FE46A0">
            <w:pPr>
              <w:pStyle w:val="af2"/>
              <w:snapToGrid w:val="0"/>
              <w:spacing w:before="114" w:after="114" w:line="276" w:lineRule="auto"/>
              <w:ind w:firstLine="0"/>
              <w:jc w:val="center"/>
              <w:rPr>
                <w:rFonts w:ascii="Times New Roman" w:hAnsi="Times New Roman"/>
                <w:b/>
                <w:bCs/>
                <w:sz w:val="24"/>
                <w:szCs w:val="24"/>
                <w:lang w:eastAsia="uk-UA"/>
              </w:rPr>
            </w:pPr>
          </w:p>
          <w:p w:rsidR="00FE46A0" w:rsidRPr="000F6DC8" w:rsidRDefault="006F69B8">
            <w:pPr>
              <w:pStyle w:val="af2"/>
              <w:spacing w:before="114" w:after="114" w:line="276" w:lineRule="auto"/>
              <w:ind w:firstLine="0"/>
              <w:jc w:val="center"/>
              <w:rPr>
                <w:rFonts w:ascii="Times New Roman" w:hAnsi="Times New Roman"/>
                <w:sz w:val="24"/>
                <w:szCs w:val="24"/>
              </w:rPr>
            </w:pPr>
            <w:r w:rsidRPr="000F6DC8">
              <w:rPr>
                <w:rFonts w:ascii="Times New Roman" w:hAnsi="Times New Roman"/>
                <w:b/>
                <w:bCs/>
                <w:sz w:val="24"/>
                <w:szCs w:val="24"/>
                <w:lang w:eastAsia="uk-UA"/>
              </w:rPr>
              <w:t>Інформація про аукціон</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0" w:line="276" w:lineRule="auto"/>
              <w:ind w:firstLine="0"/>
              <w:jc w:val="both"/>
              <w:rPr>
                <w:rFonts w:ascii="Times New Roman" w:hAnsi="Times New Roman"/>
                <w:sz w:val="24"/>
                <w:szCs w:val="24"/>
              </w:rPr>
            </w:pPr>
            <w:r w:rsidRPr="000F6DC8">
              <w:rPr>
                <w:rFonts w:ascii="Times New Roman" w:hAnsi="Times New Roman"/>
                <w:sz w:val="24"/>
                <w:szCs w:val="24"/>
                <w:lang w:eastAsia="uk-UA"/>
              </w:rPr>
              <w:t>Дата та час проведення електронного аукціону</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E6731E">
            <w:pPr>
              <w:spacing w:before="57" w:after="57"/>
              <w:jc w:val="both"/>
              <w:rPr>
                <w:rFonts w:ascii="Times New Roman" w:hAnsi="Times New Roman" w:cs="Times New Roman"/>
              </w:rPr>
            </w:pPr>
            <w:r w:rsidRPr="000F6DC8">
              <w:rPr>
                <w:rFonts w:ascii="Times New Roman" w:hAnsi="Times New Roman" w:cs="Times New Roman"/>
                <w:b/>
                <w:lang w:val="uk-UA"/>
              </w:rPr>
              <w:t>04</w:t>
            </w:r>
            <w:r w:rsidR="006F69B8" w:rsidRPr="000F6DC8">
              <w:rPr>
                <w:rFonts w:ascii="Times New Roman" w:hAnsi="Times New Roman" w:cs="Times New Roman"/>
                <w:b/>
              </w:rPr>
              <w:t>.</w:t>
            </w:r>
            <w:r w:rsidRPr="000F6DC8">
              <w:rPr>
                <w:rFonts w:ascii="Times New Roman" w:hAnsi="Times New Roman" w:cs="Times New Roman"/>
                <w:b/>
                <w:lang w:val="uk-UA"/>
              </w:rPr>
              <w:t>03.</w:t>
            </w:r>
            <w:r w:rsidR="006F69B8" w:rsidRPr="000F6DC8">
              <w:rPr>
                <w:rFonts w:ascii="Times New Roman" w:hAnsi="Times New Roman" w:cs="Times New Roman"/>
                <w:b/>
                <w:lang w:val="ru-RU"/>
              </w:rPr>
              <w:t xml:space="preserve">2026 року      </w:t>
            </w:r>
          </w:p>
          <w:p w:rsidR="00FE46A0" w:rsidRPr="000F6DC8" w:rsidRDefault="006F69B8">
            <w:pPr>
              <w:spacing w:before="57" w:after="57"/>
              <w:jc w:val="both"/>
              <w:rPr>
                <w:rFonts w:ascii="Times New Roman" w:hAnsi="Times New Roman" w:cs="Times New Roman"/>
              </w:rPr>
            </w:pPr>
            <w:r w:rsidRPr="000F6DC8">
              <w:rPr>
                <w:rFonts w:ascii="Times New Roman" w:eastAsia="Times New Roman" w:hAnsi="Times New Roman" w:cs="Times New Roman"/>
              </w:rPr>
              <w:t>Час проведення аукціону встановлюється електронною торговою системою відповідно до вимог Порядку проведення електронних аукціонів.</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Кінцевий строк подання заяви  на участь в аукціоні, що визначається з урахуванням вимог, установленим Порядком</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rPr>
              <w:t>встановлюється електронною торговою системою для кожного електронного аукціону окремо в проміжку часу з 19-30 до 20-30 години дня, що передує дню проведення електронного аукціону.</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Строк подання заяви на участь в електронному аукціоні за методом покрокового зниження стартової орендної плати та подальшого подання цінових пропозицій</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rPr>
                <w:rFonts w:ascii="Times New Roman" w:hAnsi="Times New Roman" w:cs="Times New Roman"/>
              </w:rPr>
            </w:pPr>
            <w:r w:rsidRPr="000F6DC8">
              <w:rPr>
                <w:rFonts w:ascii="Times New Roman" w:eastAsia="Times New Roman" w:hAnsi="Times New Roman" w:cs="Times New Roman"/>
                <w:bCs/>
              </w:rPr>
              <w:t>встановлюється електронною торговою системою для кожного електронного аукціону окремо з 16 години 15 хвилин до 16 години 45 хвилин дня проведення електронного аукціону.</w:t>
            </w:r>
          </w:p>
        </w:tc>
      </w:tr>
      <w:tr w:rsidR="00FE46A0" w:rsidRPr="000F6DC8">
        <w:trPr>
          <w:trHeight w:val="23"/>
        </w:trPr>
        <w:tc>
          <w:tcPr>
            <w:tcW w:w="10403" w:type="dxa"/>
            <w:gridSpan w:val="2"/>
            <w:tcBorders>
              <w:left w:val="single" w:sz="4" w:space="0" w:color="000000"/>
              <w:bottom w:val="single" w:sz="4" w:space="0" w:color="000000"/>
              <w:right w:val="single" w:sz="4" w:space="0" w:color="000000"/>
            </w:tcBorders>
            <w:shd w:val="clear" w:color="auto" w:fill="auto"/>
          </w:tcPr>
          <w:p w:rsidR="00FE46A0" w:rsidRPr="000F6DC8" w:rsidRDefault="006F69B8">
            <w:pPr>
              <w:pStyle w:val="af2"/>
              <w:spacing w:before="57" w:after="57" w:line="276" w:lineRule="auto"/>
              <w:jc w:val="center"/>
              <w:rPr>
                <w:rFonts w:ascii="Times New Roman" w:hAnsi="Times New Roman"/>
                <w:sz w:val="24"/>
                <w:szCs w:val="24"/>
              </w:rPr>
            </w:pPr>
            <w:r w:rsidRPr="000F6DC8">
              <w:rPr>
                <w:rFonts w:ascii="Times New Roman" w:hAnsi="Times New Roman"/>
                <w:b/>
                <w:bCs/>
                <w:sz w:val="24"/>
                <w:szCs w:val="24"/>
                <w:lang w:eastAsia="uk-UA"/>
              </w:rPr>
              <w:t>Інформація про умови, на яких проводиться аукціон</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57" w:after="57" w:line="276" w:lineRule="auto"/>
              <w:ind w:firstLine="0"/>
              <w:jc w:val="both"/>
              <w:rPr>
                <w:rFonts w:ascii="Times New Roman" w:hAnsi="Times New Roman"/>
                <w:sz w:val="24"/>
                <w:szCs w:val="24"/>
              </w:rPr>
            </w:pPr>
            <w:r w:rsidRPr="000F6DC8">
              <w:rPr>
                <w:rFonts w:ascii="Times New Roman" w:hAnsi="Times New Roman"/>
                <w:bCs/>
                <w:sz w:val="24"/>
                <w:szCs w:val="24"/>
                <w:lang w:eastAsia="uk-UA"/>
              </w:rPr>
              <w:t>Розмір мінімального кроку підвищення стартової орендної плати під час аукціону</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pStyle w:val="af2"/>
              <w:spacing w:before="57" w:after="57" w:line="276" w:lineRule="auto"/>
              <w:ind w:firstLine="0"/>
              <w:jc w:val="both"/>
              <w:rPr>
                <w:rFonts w:ascii="Times New Roman" w:hAnsi="Times New Roman"/>
                <w:sz w:val="24"/>
                <w:szCs w:val="24"/>
              </w:rPr>
            </w:pPr>
            <w:r w:rsidRPr="000F6DC8">
              <w:rPr>
                <w:rFonts w:ascii="Times New Roman" w:hAnsi="Times New Roman"/>
                <w:sz w:val="24"/>
                <w:szCs w:val="24"/>
                <w:lang w:eastAsia="uk-UA"/>
              </w:rPr>
              <w:t xml:space="preserve">встановлюється на рівні </w:t>
            </w:r>
            <w:r w:rsidRPr="000F6DC8">
              <w:rPr>
                <w:rFonts w:ascii="Times New Roman" w:hAnsi="Times New Roman"/>
                <w:b/>
                <w:bCs/>
                <w:sz w:val="24"/>
                <w:szCs w:val="24"/>
                <w:lang w:eastAsia="uk-UA"/>
              </w:rPr>
              <w:t>1 відсотка</w:t>
            </w:r>
            <w:r w:rsidRPr="000F6DC8">
              <w:rPr>
                <w:rFonts w:ascii="Times New Roman" w:hAnsi="Times New Roman"/>
                <w:sz w:val="24"/>
                <w:szCs w:val="24"/>
                <w:lang w:eastAsia="uk-UA"/>
              </w:rPr>
              <w:t xml:space="preserve"> стартової орендної плати об’єкта оренди</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57" w:after="57" w:line="276" w:lineRule="auto"/>
              <w:ind w:firstLine="0"/>
              <w:jc w:val="both"/>
              <w:rPr>
                <w:rFonts w:ascii="Times New Roman" w:hAnsi="Times New Roman"/>
                <w:sz w:val="24"/>
                <w:szCs w:val="24"/>
              </w:rPr>
            </w:pPr>
            <w:r w:rsidRPr="000F6DC8">
              <w:rPr>
                <w:rFonts w:ascii="Times New Roman" w:hAnsi="Times New Roman"/>
                <w:bCs/>
                <w:sz w:val="24"/>
                <w:szCs w:val="24"/>
                <w:lang w:eastAsia="uk-UA"/>
              </w:rPr>
              <w:t>Крок аукціону</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pStyle w:val="af2"/>
              <w:spacing w:before="0" w:line="276" w:lineRule="auto"/>
              <w:ind w:firstLine="0"/>
              <w:jc w:val="both"/>
              <w:rPr>
                <w:rFonts w:ascii="Times New Roman" w:hAnsi="Times New Roman"/>
                <w:sz w:val="24"/>
                <w:szCs w:val="24"/>
              </w:rPr>
            </w:pPr>
            <w:r w:rsidRPr="000F6DC8">
              <w:rPr>
                <w:rFonts w:ascii="Times New Roman" w:hAnsi="Times New Roman"/>
                <w:sz w:val="24"/>
                <w:szCs w:val="24"/>
              </w:rPr>
              <w:t xml:space="preserve">- для електронного аукціону - </w:t>
            </w:r>
            <w:r w:rsidRPr="000F6DC8">
              <w:rPr>
                <w:rFonts w:ascii="Times New Roman" w:hAnsi="Times New Roman"/>
                <w:b/>
                <w:bCs/>
                <w:sz w:val="24"/>
                <w:szCs w:val="24"/>
                <w:lang w:eastAsia="uk-UA"/>
              </w:rPr>
              <w:t xml:space="preserve">47,35 </w:t>
            </w:r>
            <w:r w:rsidRPr="000F6DC8">
              <w:rPr>
                <w:rFonts w:ascii="Times New Roman" w:hAnsi="Times New Roman"/>
                <w:b/>
                <w:bCs/>
                <w:sz w:val="24"/>
                <w:szCs w:val="24"/>
              </w:rPr>
              <w:t>грн.;</w:t>
            </w:r>
            <w:r w:rsidRPr="000F6DC8">
              <w:rPr>
                <w:rFonts w:ascii="Times New Roman" w:hAnsi="Times New Roman"/>
                <w:b/>
                <w:bCs/>
                <w:sz w:val="24"/>
                <w:szCs w:val="24"/>
              </w:rPr>
              <w:tab/>
            </w:r>
          </w:p>
          <w:p w:rsidR="00FE46A0" w:rsidRPr="000F6DC8" w:rsidRDefault="006F69B8">
            <w:pPr>
              <w:pStyle w:val="af2"/>
              <w:spacing w:before="0" w:line="276" w:lineRule="auto"/>
              <w:ind w:firstLine="0"/>
              <w:jc w:val="both"/>
              <w:rPr>
                <w:rFonts w:ascii="Times New Roman" w:hAnsi="Times New Roman"/>
                <w:sz w:val="24"/>
                <w:szCs w:val="24"/>
              </w:rPr>
            </w:pPr>
            <w:r w:rsidRPr="000F6DC8">
              <w:rPr>
                <w:rFonts w:ascii="Times New Roman" w:hAnsi="Times New Roman"/>
                <w:sz w:val="24"/>
                <w:szCs w:val="24"/>
              </w:rPr>
              <w:t xml:space="preserve">- </w:t>
            </w:r>
            <w:proofErr w:type="gramStart"/>
            <w:r w:rsidRPr="000F6DC8">
              <w:rPr>
                <w:rFonts w:ascii="Times New Roman" w:hAnsi="Times New Roman"/>
                <w:sz w:val="24"/>
                <w:szCs w:val="24"/>
              </w:rPr>
              <w:t>для</w:t>
            </w:r>
            <w:proofErr w:type="gramEnd"/>
            <w:r w:rsidRPr="000F6DC8">
              <w:rPr>
                <w:rFonts w:ascii="Times New Roman" w:hAnsi="Times New Roman"/>
                <w:sz w:val="24"/>
                <w:szCs w:val="24"/>
              </w:rPr>
              <w:t xml:space="preserve"> електронного аукціону із зниженням стартової ціни -  </w:t>
            </w:r>
            <w:r w:rsidRPr="000F6DC8">
              <w:rPr>
                <w:rFonts w:ascii="Times New Roman" w:hAnsi="Times New Roman"/>
                <w:b/>
                <w:bCs/>
                <w:sz w:val="24"/>
                <w:szCs w:val="24"/>
              </w:rPr>
              <w:t>23,67 грн.;</w:t>
            </w:r>
          </w:p>
          <w:p w:rsidR="00FE46A0" w:rsidRPr="000F6DC8" w:rsidRDefault="006F69B8">
            <w:pPr>
              <w:pStyle w:val="af2"/>
              <w:spacing w:before="0" w:line="276" w:lineRule="auto"/>
              <w:ind w:firstLine="0"/>
              <w:jc w:val="both"/>
              <w:rPr>
                <w:rFonts w:ascii="Times New Roman" w:hAnsi="Times New Roman"/>
                <w:sz w:val="24"/>
                <w:szCs w:val="24"/>
              </w:rPr>
            </w:pPr>
            <w:r w:rsidRPr="000F6DC8">
              <w:rPr>
                <w:rFonts w:ascii="Times New Roman" w:hAnsi="Times New Roman"/>
                <w:sz w:val="24"/>
                <w:szCs w:val="24"/>
                <w:lang w:eastAsia="uk-UA"/>
              </w:rPr>
              <w:t xml:space="preserve">- для електронного аукціону за методом покрокового зниження стартової орендної плати та подальшого подання цінових пропозицій - </w:t>
            </w:r>
            <w:r w:rsidRPr="000F6DC8">
              <w:rPr>
                <w:rFonts w:ascii="Times New Roman" w:hAnsi="Times New Roman"/>
                <w:b/>
                <w:bCs/>
                <w:sz w:val="24"/>
                <w:szCs w:val="24"/>
              </w:rPr>
              <w:t xml:space="preserve">23,67 </w:t>
            </w:r>
            <w:r w:rsidRPr="000F6DC8">
              <w:rPr>
                <w:rFonts w:ascii="Times New Roman" w:hAnsi="Times New Roman"/>
                <w:b/>
                <w:bCs/>
                <w:sz w:val="24"/>
                <w:szCs w:val="24"/>
                <w:lang w:eastAsia="uk-UA"/>
              </w:rPr>
              <w:t>грн.</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114" w:after="114" w:line="276" w:lineRule="auto"/>
              <w:ind w:firstLine="0"/>
              <w:jc w:val="both"/>
              <w:rPr>
                <w:rFonts w:ascii="Times New Roman" w:hAnsi="Times New Roman"/>
                <w:sz w:val="24"/>
                <w:szCs w:val="24"/>
              </w:rPr>
            </w:pPr>
            <w:r w:rsidRPr="000F6DC8">
              <w:rPr>
                <w:rFonts w:ascii="Times New Roman" w:hAnsi="Times New Roman"/>
                <w:bCs/>
                <w:sz w:val="24"/>
                <w:szCs w:val="24"/>
                <w:lang w:eastAsia="uk-UA"/>
              </w:rPr>
              <w:t>Розмір гарантійного внеску</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spacing w:before="114" w:after="114"/>
              <w:rPr>
                <w:rFonts w:ascii="Times New Roman" w:hAnsi="Times New Roman" w:cs="Times New Roman"/>
              </w:rPr>
            </w:pPr>
            <w:r w:rsidRPr="000F6DC8">
              <w:rPr>
                <w:rFonts w:ascii="Times New Roman" w:eastAsia="Times New Roman" w:hAnsi="Times New Roman" w:cs="Times New Roman"/>
                <w:b/>
                <w:bCs/>
              </w:rPr>
              <w:t>9 470,60 грн.</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57" w:after="57" w:line="276" w:lineRule="auto"/>
              <w:ind w:firstLine="0"/>
              <w:jc w:val="both"/>
              <w:rPr>
                <w:rFonts w:ascii="Times New Roman" w:hAnsi="Times New Roman"/>
                <w:sz w:val="24"/>
                <w:szCs w:val="24"/>
              </w:rPr>
            </w:pPr>
            <w:r w:rsidRPr="000F6DC8">
              <w:rPr>
                <w:rFonts w:ascii="Times New Roman" w:hAnsi="Times New Roman"/>
                <w:bCs/>
                <w:sz w:val="24"/>
                <w:szCs w:val="24"/>
                <w:lang w:eastAsia="uk-UA"/>
              </w:rPr>
              <w:lastRenderedPageBreak/>
              <w:t>Розмір реєстраційного внеску</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pStyle w:val="af2"/>
              <w:spacing w:before="57" w:after="57" w:line="276" w:lineRule="auto"/>
              <w:ind w:firstLine="0"/>
              <w:jc w:val="both"/>
              <w:rPr>
                <w:rFonts w:ascii="Times New Roman" w:hAnsi="Times New Roman"/>
                <w:sz w:val="24"/>
                <w:szCs w:val="24"/>
              </w:rPr>
            </w:pPr>
            <w:r w:rsidRPr="000F6DC8">
              <w:rPr>
                <w:rFonts w:ascii="Times New Roman" w:hAnsi="Times New Roman"/>
                <w:b/>
                <w:sz w:val="24"/>
                <w:szCs w:val="24"/>
                <w:lang w:eastAsia="uk-UA"/>
              </w:rPr>
              <w:t>864,70 грн.</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57" w:after="57" w:line="276" w:lineRule="auto"/>
              <w:ind w:firstLine="0"/>
              <w:jc w:val="both"/>
              <w:rPr>
                <w:rFonts w:ascii="Times New Roman" w:hAnsi="Times New Roman"/>
                <w:sz w:val="24"/>
                <w:szCs w:val="24"/>
              </w:rPr>
            </w:pPr>
            <w:r w:rsidRPr="000F6DC8">
              <w:rPr>
                <w:rFonts w:ascii="Times New Roman" w:hAnsi="Times New Roman"/>
                <w:bCs/>
                <w:sz w:val="24"/>
                <w:szCs w:val="24"/>
                <w:lang w:eastAsia="uk-UA"/>
              </w:rPr>
              <w:t>Розмір авансового внеску</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FE46A0">
            <w:pPr>
              <w:pStyle w:val="af2"/>
              <w:spacing w:before="57" w:after="57" w:line="276" w:lineRule="auto"/>
              <w:jc w:val="both"/>
              <w:rPr>
                <w:rFonts w:ascii="Times New Roman" w:hAnsi="Times New Roman"/>
                <w:b/>
                <w:sz w:val="24"/>
                <w:szCs w:val="24"/>
                <w:lang w:eastAsia="uk-UA"/>
              </w:rPr>
            </w:pP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57" w:after="57" w:line="276" w:lineRule="auto"/>
              <w:ind w:firstLine="0"/>
              <w:jc w:val="both"/>
              <w:rPr>
                <w:rFonts w:ascii="Times New Roman" w:hAnsi="Times New Roman"/>
                <w:sz w:val="24"/>
                <w:szCs w:val="24"/>
              </w:rPr>
            </w:pPr>
            <w:r w:rsidRPr="000F6DC8">
              <w:rPr>
                <w:rFonts w:ascii="Times New Roman" w:hAnsi="Times New Roman"/>
                <w:bCs/>
                <w:sz w:val="24"/>
                <w:szCs w:val="24"/>
                <w:lang w:eastAsia="uk-UA"/>
              </w:rPr>
              <w:t>Сума забезпечувального депозиту</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FE46A0">
            <w:pPr>
              <w:pStyle w:val="af2"/>
              <w:spacing w:before="57" w:after="57" w:line="276" w:lineRule="auto"/>
              <w:jc w:val="both"/>
              <w:rPr>
                <w:rFonts w:ascii="Times New Roman" w:hAnsi="Times New Roman"/>
                <w:b/>
                <w:sz w:val="24"/>
                <w:szCs w:val="24"/>
                <w:lang w:eastAsia="uk-UA"/>
              </w:rPr>
            </w:pP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0" w:line="276" w:lineRule="auto"/>
              <w:ind w:firstLine="0"/>
              <w:jc w:val="both"/>
              <w:rPr>
                <w:rFonts w:ascii="Times New Roman" w:hAnsi="Times New Roman"/>
                <w:sz w:val="24"/>
                <w:szCs w:val="24"/>
              </w:rPr>
            </w:pPr>
            <w:r w:rsidRPr="000F6DC8">
              <w:rPr>
                <w:rFonts w:ascii="Times New Roman" w:hAnsi="Times New Roman"/>
                <w:bCs/>
                <w:sz w:val="24"/>
                <w:szCs w:val="24"/>
                <w:lang w:eastAsia="uk-UA"/>
              </w:rPr>
              <w:t>Кількість кроків аукціону за методом покрокового зниження стартової орендної плати та подальшого подання цінових пропозицій</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pStyle w:val="af2"/>
              <w:spacing w:before="171" w:after="171" w:line="276" w:lineRule="auto"/>
              <w:ind w:firstLine="0"/>
              <w:jc w:val="both"/>
              <w:rPr>
                <w:rFonts w:ascii="Times New Roman" w:hAnsi="Times New Roman"/>
                <w:sz w:val="24"/>
                <w:szCs w:val="24"/>
              </w:rPr>
            </w:pPr>
            <w:r w:rsidRPr="000F6DC8">
              <w:rPr>
                <w:rFonts w:ascii="Times New Roman" w:hAnsi="Times New Roman"/>
                <w:b/>
                <w:sz w:val="24"/>
                <w:szCs w:val="24"/>
                <w:lang w:eastAsia="uk-UA"/>
              </w:rPr>
              <w:t>2 кроки</w:t>
            </w:r>
          </w:p>
        </w:tc>
      </w:tr>
      <w:tr w:rsidR="00FE46A0" w:rsidRPr="000F6DC8">
        <w:trPr>
          <w:trHeight w:val="23"/>
        </w:trPr>
        <w:tc>
          <w:tcPr>
            <w:tcW w:w="10403" w:type="dxa"/>
            <w:gridSpan w:val="2"/>
            <w:tcBorders>
              <w:left w:val="single" w:sz="4" w:space="0" w:color="000000"/>
              <w:bottom w:val="single" w:sz="4" w:space="0" w:color="000000"/>
              <w:right w:val="single" w:sz="4" w:space="0" w:color="000000"/>
            </w:tcBorders>
            <w:shd w:val="clear" w:color="auto" w:fill="auto"/>
          </w:tcPr>
          <w:p w:rsidR="00FE46A0" w:rsidRPr="000F6DC8" w:rsidRDefault="00FE46A0">
            <w:pPr>
              <w:pStyle w:val="af2"/>
              <w:spacing w:before="57" w:after="57" w:line="276" w:lineRule="auto"/>
              <w:ind w:firstLine="0"/>
              <w:jc w:val="center"/>
              <w:rPr>
                <w:rFonts w:ascii="Times New Roman" w:hAnsi="Times New Roman"/>
                <w:b/>
                <w:bCs/>
                <w:sz w:val="24"/>
                <w:szCs w:val="24"/>
                <w:lang w:eastAsia="uk-UA"/>
              </w:rPr>
            </w:pPr>
          </w:p>
          <w:p w:rsidR="00FE46A0" w:rsidRPr="000F6DC8" w:rsidRDefault="006F69B8">
            <w:pPr>
              <w:pStyle w:val="af2"/>
              <w:spacing w:before="57" w:after="57" w:line="276" w:lineRule="auto"/>
              <w:ind w:firstLine="0"/>
              <w:jc w:val="center"/>
              <w:rPr>
                <w:rFonts w:ascii="Times New Roman" w:hAnsi="Times New Roman"/>
                <w:sz w:val="24"/>
                <w:szCs w:val="24"/>
              </w:rPr>
            </w:pPr>
            <w:r w:rsidRPr="000F6DC8">
              <w:rPr>
                <w:rFonts w:ascii="Times New Roman" w:hAnsi="Times New Roman"/>
                <w:b/>
                <w:bCs/>
                <w:sz w:val="24"/>
                <w:szCs w:val="24"/>
                <w:lang w:eastAsia="uk-UA"/>
              </w:rPr>
              <w:t>Додаткова інформація</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0" w:line="276" w:lineRule="auto"/>
              <w:ind w:firstLine="0"/>
              <w:jc w:val="both"/>
              <w:rPr>
                <w:rFonts w:ascii="Times New Roman" w:hAnsi="Times New Roman"/>
                <w:sz w:val="24"/>
                <w:szCs w:val="24"/>
              </w:rPr>
            </w:pPr>
            <w:r w:rsidRPr="000F6DC8">
              <w:rPr>
                <w:rFonts w:ascii="Times New Roman" w:hAnsi="Times New Roman"/>
                <w:bCs/>
                <w:sz w:val="24"/>
                <w:szCs w:val="24"/>
                <w:lang w:eastAsia="uk-UA"/>
              </w:rPr>
              <w:t>Перелік операторів електронних майданчиків та їх банківські реквізити для перерахування гарантійного та реєстраційного внеску доступні за посиланням</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035C64">
            <w:pPr>
              <w:pStyle w:val="af2"/>
              <w:spacing w:before="57" w:after="57" w:line="276" w:lineRule="auto"/>
              <w:ind w:firstLine="0"/>
              <w:jc w:val="both"/>
              <w:rPr>
                <w:rFonts w:ascii="Times New Roman" w:hAnsi="Times New Roman"/>
              </w:rPr>
            </w:pPr>
            <w:hyperlink r:id="rId8">
              <w:r w:rsidR="006F69B8" w:rsidRPr="000F6DC8">
                <w:rPr>
                  <w:rStyle w:val="a8"/>
                  <w:rFonts w:ascii="Times New Roman" w:eastAsia="Calibri" w:hAnsi="Times New Roman"/>
                  <w:b/>
                  <w:bCs/>
                  <w:color w:val="auto"/>
                  <w:sz w:val="24"/>
                  <w:szCs w:val="24"/>
                  <w:lang w:eastAsia="ru-RU"/>
                </w:rPr>
                <w:t>https://prozorro.sale/info/elektronni-majdanchiki-ets-prozorroprodazhi-cbd2</w:t>
              </w:r>
            </w:hyperlink>
          </w:p>
          <w:p w:rsidR="00FE46A0" w:rsidRPr="000F6DC8" w:rsidRDefault="00FE46A0">
            <w:pPr>
              <w:pStyle w:val="af2"/>
              <w:spacing w:before="57" w:after="57" w:line="276" w:lineRule="auto"/>
              <w:ind w:firstLine="0"/>
              <w:jc w:val="both"/>
              <w:rPr>
                <w:rFonts w:ascii="Times New Roman" w:hAnsi="Times New Roman"/>
                <w:sz w:val="24"/>
                <w:szCs w:val="24"/>
                <w:lang w:eastAsia="uk-UA"/>
              </w:rPr>
            </w:pPr>
          </w:p>
        </w:tc>
      </w:tr>
      <w:tr w:rsidR="00FE46A0" w:rsidRPr="000F6DC8" w:rsidTr="005F5F17">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57" w:after="57" w:line="276" w:lineRule="auto"/>
              <w:ind w:firstLine="0"/>
              <w:rPr>
                <w:rFonts w:ascii="Times New Roman" w:hAnsi="Times New Roman"/>
                <w:sz w:val="24"/>
                <w:szCs w:val="24"/>
              </w:rPr>
            </w:pPr>
            <w:r w:rsidRPr="000F6DC8">
              <w:rPr>
                <w:rFonts w:ascii="Times New Roman" w:hAnsi="Times New Roman"/>
                <w:bCs/>
                <w:sz w:val="24"/>
                <w:szCs w:val="24"/>
                <w:lang w:eastAsia="uk-UA"/>
              </w:rPr>
              <w:t>Оператор електронного майданчика перераховує суми сплачених учасниками аукціону реєстраційних внесків протягом п’яти робочих днів з дати проведення електронного аукціон на рахунок:</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pStyle w:val="af2"/>
              <w:spacing w:before="57" w:after="57" w:line="276" w:lineRule="auto"/>
              <w:ind w:firstLine="0"/>
              <w:jc w:val="both"/>
              <w:rPr>
                <w:rFonts w:ascii="Times New Roman" w:hAnsi="Times New Roman"/>
                <w:sz w:val="24"/>
                <w:szCs w:val="24"/>
              </w:rPr>
            </w:pPr>
            <w:r w:rsidRPr="000F6DC8">
              <w:rPr>
                <w:rFonts w:ascii="Times New Roman" w:hAnsi="Times New Roman"/>
                <w:sz w:val="24"/>
                <w:szCs w:val="24"/>
                <w:lang w:eastAsia="uk-UA"/>
              </w:rPr>
              <w:t xml:space="preserve">казначейський рахунок </w:t>
            </w:r>
          </w:p>
          <w:p w:rsidR="00FE46A0" w:rsidRPr="000F6DC8" w:rsidRDefault="006F69B8">
            <w:pPr>
              <w:pStyle w:val="af2"/>
              <w:spacing w:before="57" w:after="57" w:line="276" w:lineRule="auto"/>
              <w:ind w:firstLine="0"/>
              <w:jc w:val="both"/>
              <w:rPr>
                <w:rFonts w:ascii="Times New Roman" w:hAnsi="Times New Roman"/>
              </w:rPr>
            </w:pPr>
            <w:r w:rsidRPr="000F6DC8">
              <w:rPr>
                <w:rFonts w:ascii="Times New Roman" w:hAnsi="Times New Roman"/>
                <w:sz w:val="24"/>
                <w:szCs w:val="24"/>
                <w:lang w:eastAsia="uk-UA"/>
              </w:rPr>
              <w:t>UA 568201720355219048300038580</w:t>
            </w:r>
          </w:p>
          <w:p w:rsidR="00FE46A0" w:rsidRPr="000F6DC8" w:rsidRDefault="006F69B8">
            <w:pPr>
              <w:pStyle w:val="af2"/>
              <w:spacing w:before="57" w:after="57" w:line="276" w:lineRule="auto"/>
              <w:ind w:firstLine="0"/>
              <w:jc w:val="both"/>
              <w:rPr>
                <w:rFonts w:ascii="Times New Roman" w:hAnsi="Times New Roman"/>
              </w:rPr>
            </w:pPr>
            <w:r w:rsidRPr="000F6DC8">
              <w:rPr>
                <w:rFonts w:ascii="Times New Roman" w:hAnsi="Times New Roman"/>
                <w:sz w:val="24"/>
                <w:szCs w:val="24"/>
                <w:lang w:eastAsia="uk-UA"/>
              </w:rPr>
              <w:t xml:space="preserve">одержувач: </w:t>
            </w:r>
            <w:r w:rsidRPr="000F6DC8">
              <w:rPr>
                <w:rFonts w:ascii="Times New Roman" w:hAnsi="Times New Roman"/>
                <w:sz w:val="24"/>
                <w:szCs w:val="24"/>
                <w:lang w:val="uk-UA" w:eastAsia="uk-UA"/>
              </w:rPr>
              <w:t>Виконком Бібрської міської ради</w:t>
            </w:r>
            <w:r w:rsidRPr="000F6DC8">
              <w:rPr>
                <w:rFonts w:ascii="Times New Roman" w:hAnsi="Times New Roman"/>
                <w:sz w:val="24"/>
                <w:szCs w:val="24"/>
                <w:lang w:eastAsia="uk-UA"/>
              </w:rPr>
              <w:t xml:space="preserve">, </w:t>
            </w:r>
          </w:p>
          <w:p w:rsidR="00FE46A0" w:rsidRPr="000F6DC8" w:rsidRDefault="006F69B8">
            <w:pPr>
              <w:pStyle w:val="af2"/>
              <w:spacing w:before="57" w:after="57" w:line="276" w:lineRule="auto"/>
              <w:ind w:firstLine="0"/>
              <w:jc w:val="both"/>
              <w:rPr>
                <w:rFonts w:ascii="Times New Roman" w:hAnsi="Times New Roman"/>
                <w:sz w:val="24"/>
                <w:szCs w:val="24"/>
              </w:rPr>
            </w:pPr>
            <w:r w:rsidRPr="000F6DC8">
              <w:rPr>
                <w:rFonts w:ascii="Times New Roman" w:hAnsi="Times New Roman"/>
                <w:sz w:val="24"/>
                <w:szCs w:val="24"/>
                <w:lang w:eastAsia="uk-UA"/>
              </w:rPr>
              <w:t xml:space="preserve">банк одержувача: Казначейство України, м.Київ, </w:t>
            </w:r>
          </w:p>
          <w:p w:rsidR="00FE46A0" w:rsidRPr="000F6DC8" w:rsidRDefault="006F69B8">
            <w:pPr>
              <w:pStyle w:val="af2"/>
              <w:spacing w:before="57" w:after="57" w:line="276" w:lineRule="auto"/>
              <w:ind w:firstLine="0"/>
              <w:jc w:val="both"/>
              <w:rPr>
                <w:rFonts w:ascii="Times New Roman" w:hAnsi="Times New Roman"/>
              </w:rPr>
            </w:pPr>
            <w:r w:rsidRPr="000F6DC8">
              <w:rPr>
                <w:rFonts w:ascii="Times New Roman" w:hAnsi="Times New Roman"/>
                <w:sz w:val="24"/>
                <w:szCs w:val="24"/>
                <w:lang w:eastAsia="uk-UA"/>
              </w:rPr>
              <w:t>код ЄДРПОУ 26412390</w:t>
            </w:r>
          </w:p>
        </w:tc>
      </w:tr>
      <w:tr w:rsidR="00FE46A0" w:rsidRPr="000F6DC8" w:rsidTr="005F5F17">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57" w:after="57" w:line="276" w:lineRule="auto"/>
              <w:ind w:firstLine="0"/>
              <w:jc w:val="both"/>
              <w:rPr>
                <w:rFonts w:ascii="Times New Roman" w:hAnsi="Times New Roman"/>
                <w:sz w:val="24"/>
                <w:szCs w:val="24"/>
              </w:rPr>
            </w:pPr>
            <w:r w:rsidRPr="000F6DC8">
              <w:rPr>
                <w:rFonts w:ascii="Times New Roman" w:hAnsi="Times New Roman"/>
                <w:bCs/>
                <w:sz w:val="24"/>
                <w:szCs w:val="24"/>
                <w:lang w:eastAsia="uk-UA"/>
              </w:rPr>
              <w:t>Банківські реквізити, на які переможець аукціону перераховує кошти за Об’єкт оренди</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pStyle w:val="af2"/>
              <w:spacing w:before="57" w:after="57" w:line="276" w:lineRule="auto"/>
              <w:ind w:firstLine="0"/>
              <w:jc w:val="both"/>
              <w:rPr>
                <w:rFonts w:ascii="Times New Roman" w:hAnsi="Times New Roman"/>
                <w:sz w:val="24"/>
                <w:szCs w:val="24"/>
              </w:rPr>
            </w:pPr>
            <w:r w:rsidRPr="000F6DC8">
              <w:rPr>
                <w:rFonts w:ascii="Times New Roman" w:hAnsi="Times New Roman"/>
                <w:sz w:val="24"/>
                <w:szCs w:val="24"/>
                <w:lang w:eastAsia="uk-UA"/>
              </w:rPr>
              <w:t xml:space="preserve">казначейський рахунок </w:t>
            </w:r>
          </w:p>
          <w:p w:rsidR="00FE46A0" w:rsidRPr="000F6DC8" w:rsidRDefault="006F69B8">
            <w:pPr>
              <w:pStyle w:val="af2"/>
              <w:spacing w:before="57" w:after="57" w:line="276" w:lineRule="auto"/>
              <w:ind w:firstLine="0"/>
              <w:jc w:val="both"/>
              <w:rPr>
                <w:rFonts w:ascii="Times New Roman" w:hAnsi="Times New Roman"/>
              </w:rPr>
            </w:pPr>
            <w:r w:rsidRPr="000F6DC8">
              <w:rPr>
                <w:rFonts w:ascii="Times New Roman" w:hAnsi="Times New Roman"/>
                <w:sz w:val="24"/>
                <w:szCs w:val="24"/>
                <w:lang w:eastAsia="uk-UA"/>
              </w:rPr>
              <w:t>UA 568201720355219048300038580</w:t>
            </w:r>
          </w:p>
          <w:p w:rsidR="00FE46A0" w:rsidRPr="000F6DC8" w:rsidRDefault="006F69B8">
            <w:pPr>
              <w:pStyle w:val="af2"/>
              <w:spacing w:before="57" w:after="57" w:line="276" w:lineRule="auto"/>
              <w:ind w:firstLine="0"/>
              <w:jc w:val="both"/>
              <w:rPr>
                <w:rFonts w:ascii="Times New Roman" w:hAnsi="Times New Roman"/>
              </w:rPr>
            </w:pPr>
            <w:r w:rsidRPr="000F6DC8">
              <w:rPr>
                <w:rFonts w:ascii="Times New Roman" w:hAnsi="Times New Roman"/>
                <w:sz w:val="24"/>
                <w:szCs w:val="24"/>
                <w:lang w:eastAsia="uk-UA"/>
              </w:rPr>
              <w:t xml:space="preserve">одержувач: </w:t>
            </w:r>
            <w:r w:rsidRPr="000F6DC8">
              <w:rPr>
                <w:rFonts w:ascii="Times New Roman" w:hAnsi="Times New Roman"/>
                <w:sz w:val="24"/>
                <w:szCs w:val="24"/>
                <w:lang w:val="uk-UA" w:eastAsia="uk-UA"/>
              </w:rPr>
              <w:t>Виконком Бібрської міської ради</w:t>
            </w:r>
            <w:r w:rsidRPr="000F6DC8">
              <w:rPr>
                <w:rFonts w:ascii="Times New Roman" w:hAnsi="Times New Roman"/>
                <w:sz w:val="24"/>
                <w:szCs w:val="24"/>
                <w:lang w:eastAsia="uk-UA"/>
              </w:rPr>
              <w:t xml:space="preserve">, </w:t>
            </w:r>
          </w:p>
          <w:p w:rsidR="00FE46A0" w:rsidRPr="000F6DC8" w:rsidRDefault="006F69B8">
            <w:pPr>
              <w:pStyle w:val="af2"/>
              <w:spacing w:before="57" w:after="57" w:line="276" w:lineRule="auto"/>
              <w:ind w:firstLine="0"/>
              <w:jc w:val="both"/>
              <w:rPr>
                <w:rFonts w:ascii="Times New Roman" w:hAnsi="Times New Roman"/>
                <w:sz w:val="24"/>
                <w:szCs w:val="24"/>
              </w:rPr>
            </w:pPr>
            <w:r w:rsidRPr="000F6DC8">
              <w:rPr>
                <w:rFonts w:ascii="Times New Roman" w:hAnsi="Times New Roman"/>
                <w:sz w:val="24"/>
                <w:szCs w:val="24"/>
                <w:lang w:eastAsia="uk-UA"/>
              </w:rPr>
              <w:t xml:space="preserve">банк одержувача: Казначейство України, м.Київ, </w:t>
            </w:r>
          </w:p>
          <w:p w:rsidR="00FE46A0" w:rsidRPr="000F6DC8" w:rsidRDefault="006F69B8">
            <w:pPr>
              <w:pStyle w:val="af2"/>
              <w:spacing w:before="57" w:after="57" w:line="276" w:lineRule="auto"/>
              <w:ind w:firstLine="0"/>
              <w:rPr>
                <w:rFonts w:ascii="Times New Roman" w:hAnsi="Times New Roman"/>
              </w:rPr>
            </w:pPr>
            <w:r w:rsidRPr="000F6DC8">
              <w:rPr>
                <w:rFonts w:ascii="Times New Roman" w:hAnsi="Times New Roman"/>
                <w:sz w:val="24"/>
                <w:szCs w:val="24"/>
                <w:lang w:eastAsia="uk-UA"/>
              </w:rPr>
              <w:t>код ЄДРПОУ 26412390</w:t>
            </w:r>
          </w:p>
        </w:tc>
      </w:tr>
      <w:tr w:rsidR="00FE46A0" w:rsidRPr="000F6DC8">
        <w:trPr>
          <w:trHeight w:val="23"/>
        </w:trPr>
        <w:tc>
          <w:tcPr>
            <w:tcW w:w="10403" w:type="dxa"/>
            <w:gridSpan w:val="2"/>
            <w:tcBorders>
              <w:left w:val="single" w:sz="4" w:space="0" w:color="000000"/>
              <w:bottom w:val="single" w:sz="4" w:space="0" w:color="000000"/>
              <w:right w:val="single" w:sz="4" w:space="0" w:color="000000"/>
            </w:tcBorders>
            <w:shd w:val="clear" w:color="auto" w:fill="auto"/>
          </w:tcPr>
          <w:p w:rsidR="00FE46A0" w:rsidRPr="000F6DC8" w:rsidRDefault="006F69B8">
            <w:pPr>
              <w:pStyle w:val="af2"/>
              <w:spacing w:before="57" w:after="57" w:line="276" w:lineRule="auto"/>
              <w:ind w:firstLine="0"/>
              <w:jc w:val="center"/>
              <w:rPr>
                <w:rFonts w:ascii="Times New Roman" w:hAnsi="Times New Roman"/>
                <w:sz w:val="24"/>
                <w:szCs w:val="24"/>
              </w:rPr>
            </w:pPr>
            <w:r w:rsidRPr="000F6DC8">
              <w:rPr>
                <w:rFonts w:ascii="Times New Roman" w:hAnsi="Times New Roman"/>
                <w:b/>
                <w:bCs/>
                <w:sz w:val="24"/>
                <w:szCs w:val="24"/>
              </w:rPr>
              <w:t xml:space="preserve">Технічні реквізити оголошення </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57" w:after="57" w:line="276" w:lineRule="auto"/>
              <w:ind w:firstLine="0"/>
              <w:jc w:val="both"/>
              <w:rPr>
                <w:rFonts w:ascii="Times New Roman" w:hAnsi="Times New Roman"/>
                <w:sz w:val="24"/>
                <w:szCs w:val="24"/>
              </w:rPr>
            </w:pPr>
            <w:r w:rsidRPr="000F6DC8">
              <w:rPr>
                <w:rFonts w:ascii="Times New Roman" w:hAnsi="Times New Roman"/>
                <w:bCs/>
                <w:sz w:val="24"/>
                <w:szCs w:val="24"/>
                <w:lang w:eastAsia="uk-UA"/>
              </w:rPr>
              <w:t>Період між аукціоном та аукціоном із зниженням стартової ціни, аукціоном із зниженням стартової ціни та аукціоном за методом покрокового зниження стартової ціни та подальшого подання цінових пропозицій</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6F69B8">
            <w:pPr>
              <w:pStyle w:val="af2"/>
              <w:spacing w:before="171" w:after="171" w:line="276" w:lineRule="auto"/>
              <w:ind w:firstLine="0"/>
              <w:jc w:val="both"/>
              <w:rPr>
                <w:rFonts w:ascii="Times New Roman" w:hAnsi="Times New Roman"/>
                <w:sz w:val="24"/>
                <w:szCs w:val="24"/>
              </w:rPr>
            </w:pPr>
            <w:r w:rsidRPr="000F6DC8">
              <w:rPr>
                <w:rFonts w:ascii="Times New Roman" w:hAnsi="Times New Roman"/>
                <w:b/>
                <w:bCs/>
                <w:sz w:val="24"/>
                <w:szCs w:val="24"/>
                <w:lang w:eastAsia="uk-UA"/>
              </w:rPr>
              <w:t>30 календарний день</w:t>
            </w:r>
            <w:r w:rsidRPr="000F6DC8">
              <w:rPr>
                <w:rFonts w:ascii="Times New Roman" w:hAnsi="Times New Roman"/>
                <w:sz w:val="24"/>
                <w:szCs w:val="24"/>
                <w:lang w:eastAsia="uk-UA"/>
              </w:rPr>
              <w:t xml:space="preserve"> з дати оприлюднення оголошення електронною торговою системою про передачу майна в оренду.</w:t>
            </w:r>
          </w:p>
        </w:tc>
      </w:tr>
      <w:tr w:rsidR="00FE46A0" w:rsidRPr="000F6DC8">
        <w:trPr>
          <w:trHeight w:val="23"/>
        </w:trPr>
        <w:tc>
          <w:tcPr>
            <w:tcW w:w="4420" w:type="dxa"/>
            <w:tcBorders>
              <w:left w:val="single" w:sz="4" w:space="0" w:color="000000"/>
              <w:bottom w:val="single" w:sz="4" w:space="0" w:color="000000"/>
            </w:tcBorders>
            <w:shd w:val="clear" w:color="auto" w:fill="auto"/>
          </w:tcPr>
          <w:p w:rsidR="00FE46A0" w:rsidRPr="000F6DC8" w:rsidRDefault="006F69B8">
            <w:pPr>
              <w:pStyle w:val="af2"/>
              <w:spacing w:before="0" w:line="276" w:lineRule="auto"/>
              <w:ind w:firstLine="0"/>
              <w:jc w:val="both"/>
              <w:rPr>
                <w:rFonts w:ascii="Times New Roman" w:hAnsi="Times New Roman"/>
                <w:sz w:val="24"/>
                <w:szCs w:val="24"/>
              </w:rPr>
            </w:pPr>
            <w:r w:rsidRPr="000F6DC8">
              <w:rPr>
                <w:rFonts w:ascii="Times New Roman" w:hAnsi="Times New Roman"/>
                <w:sz w:val="24"/>
                <w:szCs w:val="24"/>
                <w:lang w:val="ru-RU" w:eastAsia="uk-UA"/>
              </w:rPr>
              <w:t xml:space="preserve"> </w:t>
            </w:r>
            <w:r w:rsidRPr="000F6DC8">
              <w:rPr>
                <w:rFonts w:ascii="Times New Roman" w:hAnsi="Times New Roman"/>
                <w:sz w:val="24"/>
                <w:szCs w:val="24"/>
                <w:lang w:eastAsia="uk-UA"/>
              </w:rPr>
              <w:t>Єдине посилання на веб-сторінку адміністратора, на якій є посилання в алфавітному порядку на веб-сторінки операторів електронного майданчика, які мають право використовувати електронний майданчик і з якими адміністратор уклав відповідний договір</w:t>
            </w:r>
          </w:p>
        </w:tc>
        <w:tc>
          <w:tcPr>
            <w:tcW w:w="5983" w:type="dxa"/>
            <w:tcBorders>
              <w:left w:val="single" w:sz="4" w:space="0" w:color="000000"/>
              <w:bottom w:val="single" w:sz="4" w:space="0" w:color="000000"/>
              <w:right w:val="single" w:sz="4" w:space="0" w:color="000000"/>
            </w:tcBorders>
            <w:shd w:val="clear" w:color="auto" w:fill="auto"/>
          </w:tcPr>
          <w:p w:rsidR="00FE46A0" w:rsidRPr="000F6DC8" w:rsidRDefault="00035C64">
            <w:pPr>
              <w:pStyle w:val="af2"/>
              <w:spacing w:before="114" w:after="114" w:line="276" w:lineRule="auto"/>
              <w:ind w:firstLine="0"/>
              <w:jc w:val="both"/>
              <w:rPr>
                <w:rFonts w:ascii="Times New Roman" w:hAnsi="Times New Roman"/>
              </w:rPr>
            </w:pPr>
            <w:hyperlink r:id="rId9">
              <w:r w:rsidR="006F69B8" w:rsidRPr="000F6DC8">
                <w:rPr>
                  <w:rStyle w:val="a8"/>
                  <w:rFonts w:ascii="Times New Roman" w:eastAsia="Calibri" w:hAnsi="Times New Roman"/>
                  <w:b/>
                  <w:bCs/>
                  <w:color w:val="auto"/>
                  <w:sz w:val="24"/>
                  <w:szCs w:val="24"/>
                </w:rPr>
                <w:t>https://prozorro.sale/</w:t>
              </w:r>
            </w:hyperlink>
            <w:r w:rsidR="006F69B8" w:rsidRPr="000F6DC8">
              <w:rPr>
                <w:rFonts w:ascii="Times New Roman" w:hAnsi="Times New Roman"/>
                <w:b/>
                <w:bCs/>
                <w:sz w:val="24"/>
                <w:szCs w:val="24"/>
                <w:lang w:eastAsia="uk-UA"/>
              </w:rPr>
              <w:t xml:space="preserve"> </w:t>
            </w:r>
          </w:p>
        </w:tc>
      </w:tr>
    </w:tbl>
    <w:p w:rsidR="00FE46A0" w:rsidRPr="000F6DC8" w:rsidRDefault="00FE46A0">
      <w:pPr>
        <w:pStyle w:val="af2"/>
        <w:jc w:val="both"/>
        <w:rPr>
          <w:rFonts w:ascii="Times New Roman" w:hAnsi="Times New Roman"/>
          <w:b/>
          <w:bCs/>
          <w:lang w:val="uk-UA"/>
        </w:rPr>
      </w:pPr>
    </w:p>
    <w:p w:rsidR="000F6DC8" w:rsidRPr="000F6DC8" w:rsidRDefault="000F6DC8">
      <w:pPr>
        <w:pStyle w:val="af2"/>
        <w:jc w:val="both"/>
        <w:rPr>
          <w:rFonts w:ascii="Times New Roman" w:hAnsi="Times New Roman"/>
          <w:b/>
          <w:bCs/>
          <w:lang w:val="uk-UA"/>
        </w:rPr>
      </w:pPr>
    </w:p>
    <w:p w:rsidR="000F6DC8" w:rsidRPr="000F6DC8" w:rsidRDefault="000F6DC8" w:rsidP="000F6DC8">
      <w:pPr>
        <w:pStyle w:val="Default"/>
        <w:tabs>
          <w:tab w:val="left" w:pos="6450"/>
        </w:tabs>
        <w:ind w:left="5387"/>
        <w:rPr>
          <w:sz w:val="28"/>
          <w:szCs w:val="28"/>
        </w:rPr>
      </w:pPr>
    </w:p>
    <w:p w:rsidR="00BA179E" w:rsidRDefault="000F6DC8" w:rsidP="00BB2277">
      <w:pPr>
        <w:pStyle w:val="Default"/>
        <w:tabs>
          <w:tab w:val="left" w:pos="6450"/>
        </w:tabs>
        <w:ind w:left="5387"/>
        <w:jc w:val="center"/>
        <w:rPr>
          <w:sz w:val="28"/>
          <w:szCs w:val="28"/>
        </w:rPr>
      </w:pPr>
      <w:r w:rsidRPr="000F6DC8">
        <w:rPr>
          <w:sz w:val="28"/>
          <w:szCs w:val="28"/>
        </w:rPr>
        <w:lastRenderedPageBreak/>
        <w:t>Додаток 2 до рішення  Виконавчого комітету</w:t>
      </w:r>
    </w:p>
    <w:p w:rsidR="00BA179E" w:rsidRDefault="000F6DC8" w:rsidP="00BB2277">
      <w:pPr>
        <w:pStyle w:val="Default"/>
        <w:tabs>
          <w:tab w:val="left" w:pos="6450"/>
        </w:tabs>
        <w:ind w:left="5387"/>
        <w:jc w:val="center"/>
        <w:rPr>
          <w:sz w:val="28"/>
          <w:szCs w:val="28"/>
        </w:rPr>
      </w:pPr>
      <w:r w:rsidRPr="000F6DC8">
        <w:rPr>
          <w:sz w:val="28"/>
          <w:szCs w:val="28"/>
        </w:rPr>
        <w:t>Бібрської міської ради</w:t>
      </w:r>
    </w:p>
    <w:p w:rsidR="000F6DC8" w:rsidRPr="000F6DC8" w:rsidRDefault="000F6DC8" w:rsidP="00BB2277">
      <w:pPr>
        <w:pStyle w:val="Default"/>
        <w:tabs>
          <w:tab w:val="left" w:pos="6450"/>
        </w:tabs>
        <w:ind w:left="5387"/>
        <w:jc w:val="center"/>
        <w:rPr>
          <w:sz w:val="28"/>
          <w:szCs w:val="28"/>
        </w:rPr>
      </w:pPr>
      <w:r w:rsidRPr="000F6DC8">
        <w:rPr>
          <w:sz w:val="28"/>
          <w:szCs w:val="28"/>
        </w:rPr>
        <w:t>№ 34 від 17 лютого 2026 року</w:t>
      </w:r>
    </w:p>
    <w:p w:rsidR="000F6DC8" w:rsidRPr="000F6DC8" w:rsidRDefault="000F6DC8" w:rsidP="00BA179E">
      <w:pPr>
        <w:pStyle w:val="af2"/>
        <w:jc w:val="right"/>
        <w:rPr>
          <w:rFonts w:ascii="Times New Roman" w:hAnsi="Times New Roman"/>
        </w:rPr>
      </w:pPr>
    </w:p>
    <w:p w:rsidR="000F6DC8" w:rsidRPr="000F6DC8" w:rsidRDefault="000F6DC8" w:rsidP="000F6DC8">
      <w:pPr>
        <w:pStyle w:val="af2"/>
        <w:rPr>
          <w:rFonts w:ascii="Times New Roman" w:hAnsi="Times New Roman"/>
        </w:rPr>
      </w:pPr>
    </w:p>
    <w:p w:rsidR="000F6DC8" w:rsidRPr="000F6DC8" w:rsidRDefault="000F6DC8" w:rsidP="000F6DC8">
      <w:pPr>
        <w:pStyle w:val="af3"/>
        <w:rPr>
          <w:b w:val="0"/>
          <w:szCs w:val="28"/>
        </w:rPr>
      </w:pPr>
      <w:r w:rsidRPr="000F6DC8">
        <w:rPr>
          <w:b w:val="0"/>
          <w:szCs w:val="28"/>
        </w:rPr>
        <w:t>ПРИМІРНИЙ ДОГОВІР</w:t>
      </w:r>
      <w:r w:rsidRPr="000F6DC8">
        <w:rPr>
          <w:b w:val="0"/>
          <w:szCs w:val="28"/>
        </w:rPr>
        <w:br/>
        <w:t xml:space="preserve"> оренди нерухомого майна, іншого окремого індивідуально визначеного</w:t>
      </w:r>
      <w:r w:rsidRPr="000F6DC8">
        <w:rPr>
          <w:b w:val="0"/>
          <w:szCs w:val="28"/>
        </w:rPr>
        <w:br/>
        <w:t xml:space="preserve"> майна, що належить до комунальної власності</w:t>
      </w:r>
    </w:p>
    <w:p w:rsidR="000F6DC8" w:rsidRPr="000F6DC8" w:rsidRDefault="000F6DC8" w:rsidP="000F6DC8">
      <w:pPr>
        <w:jc w:val="both"/>
        <w:rPr>
          <w:rFonts w:ascii="Times New Roman" w:hAnsi="Times New Roman" w:cs="Times New Roman"/>
          <w:szCs w:val="28"/>
        </w:rPr>
      </w:pPr>
      <w:r w:rsidRPr="000F6DC8">
        <w:rPr>
          <w:rFonts w:ascii="Times New Roman" w:hAnsi="Times New Roman" w:cs="Times New Roman"/>
          <w:szCs w:val="28"/>
        </w:rPr>
        <w:t xml:space="preserve">       м. Бібрка                                                                 </w:t>
      </w:r>
      <w:r w:rsidRPr="000F6DC8">
        <w:rPr>
          <w:rFonts w:ascii="Times New Roman" w:hAnsi="Times New Roman" w:cs="Times New Roman"/>
          <w:szCs w:val="28"/>
          <w:lang w:val="uk-UA"/>
        </w:rPr>
        <w:t xml:space="preserve">                              </w:t>
      </w:r>
      <w:r w:rsidRPr="000F6DC8">
        <w:rPr>
          <w:rFonts w:ascii="Times New Roman" w:hAnsi="Times New Roman" w:cs="Times New Roman"/>
          <w:szCs w:val="28"/>
        </w:rPr>
        <w:t xml:space="preserve"> березня 2026 р.                                                     </w:t>
      </w:r>
    </w:p>
    <w:p w:rsidR="000F6DC8" w:rsidRPr="000F6DC8" w:rsidRDefault="000F6DC8" w:rsidP="000F6DC8">
      <w:pPr>
        <w:jc w:val="both"/>
        <w:rPr>
          <w:rFonts w:ascii="Times New Roman" w:hAnsi="Times New Roman" w:cs="Times New Roman"/>
          <w:sz w:val="20"/>
        </w:rPr>
      </w:pPr>
      <w:r w:rsidRPr="000F6DC8">
        <w:rPr>
          <w:rFonts w:ascii="Times New Roman" w:hAnsi="Times New Roman" w:cs="Times New Roman"/>
          <w:sz w:val="20"/>
        </w:rPr>
        <w:t xml:space="preserve">    (</w:t>
      </w:r>
      <w:proofErr w:type="gramStart"/>
      <w:r w:rsidRPr="000F6DC8">
        <w:rPr>
          <w:rFonts w:ascii="Times New Roman" w:hAnsi="Times New Roman" w:cs="Times New Roman"/>
          <w:sz w:val="20"/>
        </w:rPr>
        <w:t>місце</w:t>
      </w:r>
      <w:proofErr w:type="gramEnd"/>
      <w:r w:rsidRPr="000F6DC8">
        <w:rPr>
          <w:rFonts w:ascii="Times New Roman" w:hAnsi="Times New Roman" w:cs="Times New Roman"/>
          <w:sz w:val="20"/>
        </w:rPr>
        <w:t xml:space="preserve"> укладення договору)                                                                                                             </w:t>
      </w:r>
    </w:p>
    <w:p w:rsidR="000F6DC8" w:rsidRPr="000F6DC8" w:rsidRDefault="000F6DC8" w:rsidP="000F6DC8">
      <w:pPr>
        <w:spacing w:before="200"/>
        <w:jc w:val="both"/>
        <w:rPr>
          <w:rFonts w:ascii="Times New Roman" w:hAnsi="Times New Roman" w:cs="Times New Roman"/>
          <w:szCs w:val="28"/>
        </w:rPr>
      </w:pPr>
      <w:r w:rsidRPr="000F6DC8">
        <w:rPr>
          <w:rFonts w:ascii="Times New Roman" w:hAnsi="Times New Roman" w:cs="Times New Roman"/>
          <w:b/>
          <w:szCs w:val="28"/>
        </w:rPr>
        <w:t>Орендодавець:</w:t>
      </w:r>
      <w:r w:rsidRPr="000F6DC8">
        <w:rPr>
          <w:rFonts w:ascii="Times New Roman" w:hAnsi="Times New Roman" w:cs="Times New Roman"/>
          <w:szCs w:val="28"/>
        </w:rPr>
        <w:t xml:space="preserve"> </w:t>
      </w:r>
      <w:r w:rsidR="00035C64">
        <w:rPr>
          <w:rFonts w:ascii="Times New Roman" w:hAnsi="Times New Roman" w:cs="Times New Roman"/>
          <w:szCs w:val="28"/>
          <w:lang w:val="uk-UA"/>
        </w:rPr>
        <w:t>Б</w:t>
      </w:r>
      <w:r w:rsidRPr="000F6DC8">
        <w:rPr>
          <w:rFonts w:ascii="Times New Roman" w:hAnsi="Times New Roman" w:cs="Times New Roman"/>
          <w:szCs w:val="28"/>
        </w:rPr>
        <w:t>Бібрськ</w:t>
      </w:r>
      <w:r w:rsidR="00035C64">
        <w:rPr>
          <w:rFonts w:ascii="Times New Roman" w:hAnsi="Times New Roman" w:cs="Times New Roman"/>
          <w:szCs w:val="28"/>
          <w:lang w:val="uk-UA"/>
        </w:rPr>
        <w:t>а</w:t>
      </w:r>
      <w:r w:rsidRPr="000F6DC8">
        <w:rPr>
          <w:rFonts w:ascii="Times New Roman" w:hAnsi="Times New Roman" w:cs="Times New Roman"/>
          <w:szCs w:val="28"/>
        </w:rPr>
        <w:t xml:space="preserve"> міськ</w:t>
      </w:r>
      <w:r w:rsidR="00035C64">
        <w:rPr>
          <w:rFonts w:ascii="Times New Roman" w:hAnsi="Times New Roman" w:cs="Times New Roman"/>
          <w:szCs w:val="28"/>
          <w:lang w:val="uk-UA"/>
        </w:rPr>
        <w:t>а</w:t>
      </w:r>
      <w:r w:rsidRPr="000F6DC8">
        <w:rPr>
          <w:rFonts w:ascii="Times New Roman" w:hAnsi="Times New Roman" w:cs="Times New Roman"/>
          <w:szCs w:val="28"/>
        </w:rPr>
        <w:t xml:space="preserve"> ради</w:t>
      </w:r>
    </w:p>
    <w:p w:rsidR="000F6DC8" w:rsidRPr="000F6DC8" w:rsidRDefault="000F6DC8" w:rsidP="000F6DC8">
      <w:pPr>
        <w:ind w:firstLine="705"/>
        <w:jc w:val="both"/>
        <w:rPr>
          <w:rFonts w:ascii="Times New Roman" w:hAnsi="Times New Roman" w:cs="Times New Roman"/>
          <w:sz w:val="20"/>
        </w:rPr>
      </w:pPr>
      <w:r w:rsidRPr="000F6DC8">
        <w:rPr>
          <w:rFonts w:ascii="Times New Roman" w:hAnsi="Times New Roman" w:cs="Times New Roman"/>
          <w:sz w:val="20"/>
        </w:rPr>
        <w:t xml:space="preserve">                                                                                       </w:t>
      </w:r>
    </w:p>
    <w:p w:rsidR="000F6DC8" w:rsidRPr="000F6DC8" w:rsidRDefault="000F6DC8" w:rsidP="000F6DC8">
      <w:pPr>
        <w:jc w:val="both"/>
        <w:rPr>
          <w:rFonts w:ascii="Times New Roman" w:hAnsi="Times New Roman" w:cs="Times New Roman"/>
          <w:szCs w:val="28"/>
        </w:rPr>
      </w:pPr>
      <w:proofErr w:type="gramStart"/>
      <w:r w:rsidRPr="000F6DC8">
        <w:rPr>
          <w:rFonts w:ascii="Times New Roman" w:hAnsi="Times New Roman" w:cs="Times New Roman"/>
          <w:b/>
          <w:szCs w:val="28"/>
        </w:rPr>
        <w:t>код</w:t>
      </w:r>
      <w:proofErr w:type="gramEnd"/>
      <w:r w:rsidRPr="000F6DC8">
        <w:rPr>
          <w:rFonts w:ascii="Times New Roman" w:hAnsi="Times New Roman" w:cs="Times New Roman"/>
          <w:b/>
          <w:szCs w:val="28"/>
        </w:rPr>
        <w:t xml:space="preserve"> згідно з ЄДРПОУ</w:t>
      </w:r>
      <w:r w:rsidRPr="000F6DC8">
        <w:rPr>
          <w:rFonts w:ascii="Times New Roman" w:hAnsi="Times New Roman" w:cs="Times New Roman"/>
          <w:szCs w:val="28"/>
        </w:rPr>
        <w:t xml:space="preserve"> </w:t>
      </w:r>
      <w:r w:rsidR="00035C64">
        <w:t>04056183</w:t>
      </w:r>
      <w:r w:rsidRPr="000F6DC8">
        <w:rPr>
          <w:rFonts w:ascii="Times New Roman" w:hAnsi="Times New Roman" w:cs="Times New Roman"/>
          <w:szCs w:val="28"/>
        </w:rPr>
        <w:t xml:space="preserve"> в особі</w:t>
      </w:r>
      <w:r w:rsidRPr="000F6DC8">
        <w:rPr>
          <w:rFonts w:ascii="Times New Roman" w:hAnsi="Times New Roman" w:cs="Times New Roman"/>
        </w:rPr>
        <w:t xml:space="preserve"> </w:t>
      </w:r>
      <w:r w:rsidRPr="000F6DC8">
        <w:rPr>
          <w:rFonts w:ascii="Times New Roman" w:hAnsi="Times New Roman" w:cs="Times New Roman"/>
          <w:szCs w:val="28"/>
        </w:rPr>
        <w:t>Бібрського міського голови,</w:t>
      </w:r>
      <w:r w:rsidRPr="000F6DC8">
        <w:rPr>
          <w:rFonts w:ascii="Times New Roman" w:hAnsi="Times New Roman" w:cs="Times New Roman"/>
          <w:sz w:val="20"/>
        </w:rPr>
        <w:t xml:space="preserve">                                               </w:t>
      </w:r>
    </w:p>
    <w:p w:rsidR="000F6DC8" w:rsidRPr="000F6DC8" w:rsidRDefault="000F6DC8" w:rsidP="000F6DC8">
      <w:pPr>
        <w:jc w:val="both"/>
        <w:rPr>
          <w:rFonts w:ascii="Times New Roman" w:hAnsi="Times New Roman" w:cs="Times New Roman"/>
          <w:szCs w:val="28"/>
        </w:rPr>
      </w:pPr>
      <w:r w:rsidRPr="000F6DC8">
        <w:rPr>
          <w:rFonts w:ascii="Times New Roman" w:hAnsi="Times New Roman" w:cs="Times New Roman"/>
          <w:szCs w:val="28"/>
        </w:rPr>
        <w:t>що діє на підставі Постанова Бібрської міської територіальної комісії від 06.11.2020 р. та рішення І сесії VІІІ скликання Бібрської міської ради «Про початок повноважень Бібрського міського голови» від 08.12.2020 р. № 2,</w:t>
      </w:r>
    </w:p>
    <w:p w:rsidR="000F6DC8" w:rsidRPr="000F6DC8" w:rsidRDefault="000F6DC8" w:rsidP="000F6DC8">
      <w:pPr>
        <w:spacing w:before="120"/>
        <w:jc w:val="both"/>
        <w:rPr>
          <w:rFonts w:ascii="Times New Roman" w:hAnsi="Times New Roman" w:cs="Times New Roman"/>
          <w:szCs w:val="28"/>
        </w:rPr>
      </w:pPr>
      <w:proofErr w:type="gramStart"/>
      <w:r w:rsidRPr="000F6DC8">
        <w:rPr>
          <w:rFonts w:ascii="Times New Roman" w:hAnsi="Times New Roman" w:cs="Times New Roman"/>
          <w:b/>
          <w:szCs w:val="28"/>
        </w:rPr>
        <w:t>адреса</w:t>
      </w:r>
      <w:proofErr w:type="gramEnd"/>
      <w:r w:rsidRPr="000F6DC8">
        <w:rPr>
          <w:rFonts w:ascii="Times New Roman" w:hAnsi="Times New Roman" w:cs="Times New Roman"/>
          <w:b/>
          <w:szCs w:val="28"/>
        </w:rPr>
        <w:t xml:space="preserve"> електронної пошти</w:t>
      </w:r>
      <w:r w:rsidRPr="000F6DC8">
        <w:rPr>
          <w:rFonts w:ascii="Times New Roman" w:hAnsi="Times New Roman" w:cs="Times New Roman"/>
          <w:szCs w:val="28"/>
        </w:rPr>
        <w:t>: bibrka.rada@gmail.com,</w:t>
      </w:r>
    </w:p>
    <w:p w:rsidR="000F6DC8" w:rsidRPr="000F6DC8" w:rsidRDefault="000F6DC8" w:rsidP="000F6DC8">
      <w:pPr>
        <w:spacing w:before="120"/>
        <w:jc w:val="both"/>
        <w:rPr>
          <w:rFonts w:ascii="Times New Roman" w:hAnsi="Times New Roman" w:cs="Times New Roman"/>
          <w:szCs w:val="28"/>
        </w:rPr>
      </w:pPr>
      <w:proofErr w:type="gramStart"/>
      <w:r w:rsidRPr="000F6DC8">
        <w:rPr>
          <w:rFonts w:ascii="Times New Roman" w:hAnsi="Times New Roman" w:cs="Times New Roman"/>
          <w:b/>
          <w:szCs w:val="28"/>
        </w:rPr>
        <w:t>адреса</w:t>
      </w:r>
      <w:proofErr w:type="gramEnd"/>
      <w:r w:rsidRPr="000F6DC8">
        <w:rPr>
          <w:rFonts w:ascii="Times New Roman" w:hAnsi="Times New Roman" w:cs="Times New Roman"/>
          <w:b/>
          <w:szCs w:val="28"/>
        </w:rPr>
        <w:t xml:space="preserve"> місцезнаходження</w:t>
      </w:r>
      <w:r w:rsidRPr="000F6DC8">
        <w:rPr>
          <w:rFonts w:ascii="Times New Roman" w:hAnsi="Times New Roman" w:cs="Times New Roman"/>
          <w:szCs w:val="28"/>
        </w:rPr>
        <w:t>: вул. Тарнавського 22, м. Бібрка, Львівський р-н</w:t>
      </w:r>
      <w:proofErr w:type="gramStart"/>
      <w:r w:rsidRPr="000F6DC8">
        <w:rPr>
          <w:rFonts w:ascii="Times New Roman" w:hAnsi="Times New Roman" w:cs="Times New Roman"/>
          <w:szCs w:val="28"/>
        </w:rPr>
        <w:t>,Львівська</w:t>
      </w:r>
      <w:proofErr w:type="gramEnd"/>
      <w:r w:rsidRPr="000F6DC8">
        <w:rPr>
          <w:rFonts w:ascii="Times New Roman" w:hAnsi="Times New Roman" w:cs="Times New Roman"/>
          <w:szCs w:val="28"/>
        </w:rPr>
        <w:t xml:space="preserve"> обл..</w:t>
      </w:r>
    </w:p>
    <w:p w:rsidR="000F6DC8" w:rsidRPr="000F6DC8" w:rsidRDefault="000F6DC8" w:rsidP="000F6DC8">
      <w:pPr>
        <w:spacing w:before="120"/>
        <w:jc w:val="both"/>
        <w:rPr>
          <w:rFonts w:ascii="Times New Roman" w:hAnsi="Times New Roman" w:cs="Times New Roman"/>
          <w:szCs w:val="28"/>
        </w:rPr>
      </w:pPr>
      <w:proofErr w:type="gramStart"/>
      <w:r w:rsidRPr="000F6DC8">
        <w:rPr>
          <w:rFonts w:ascii="Times New Roman" w:hAnsi="Times New Roman" w:cs="Times New Roman"/>
          <w:szCs w:val="28"/>
        </w:rPr>
        <w:t>банківські</w:t>
      </w:r>
      <w:proofErr w:type="gramEnd"/>
      <w:r w:rsidRPr="000F6DC8">
        <w:rPr>
          <w:rFonts w:ascii="Times New Roman" w:hAnsi="Times New Roman" w:cs="Times New Roman"/>
          <w:szCs w:val="28"/>
        </w:rPr>
        <w:t xml:space="preserve"> реквізити</w:t>
      </w:r>
      <w:r w:rsidRPr="000F6DC8">
        <w:rPr>
          <w:rFonts w:ascii="Times New Roman" w:hAnsi="Times New Roman" w:cs="Times New Roman"/>
          <w:szCs w:val="28"/>
          <w:vertAlign w:val="superscript"/>
        </w:rPr>
        <w:t>1</w:t>
      </w:r>
      <w:r w:rsidRPr="000F6DC8">
        <w:rPr>
          <w:rFonts w:ascii="Times New Roman" w:hAnsi="Times New Roman" w:cs="Times New Roman"/>
          <w:szCs w:val="28"/>
        </w:rPr>
        <w:t>: _____________________________________________,</w:t>
      </w:r>
    </w:p>
    <w:p w:rsidR="000F6DC8" w:rsidRPr="000F6DC8" w:rsidRDefault="000F6DC8" w:rsidP="000F6DC8">
      <w:pPr>
        <w:spacing w:before="200"/>
        <w:jc w:val="both"/>
        <w:rPr>
          <w:rFonts w:ascii="Times New Roman" w:hAnsi="Times New Roman" w:cs="Times New Roman"/>
          <w:szCs w:val="28"/>
        </w:rPr>
      </w:pPr>
      <w:proofErr w:type="gramStart"/>
      <w:r w:rsidRPr="000F6DC8">
        <w:rPr>
          <w:rFonts w:ascii="Times New Roman" w:hAnsi="Times New Roman" w:cs="Times New Roman"/>
          <w:szCs w:val="28"/>
        </w:rPr>
        <w:t>Балансоутримувач</w:t>
      </w:r>
      <w:r w:rsidRPr="000F6DC8">
        <w:rPr>
          <w:rFonts w:ascii="Times New Roman" w:hAnsi="Times New Roman" w:cs="Times New Roman"/>
          <w:szCs w:val="28"/>
          <w:vertAlign w:val="superscript"/>
        </w:rPr>
        <w:t>2</w:t>
      </w:r>
      <w:r w:rsidRPr="000F6DC8">
        <w:rPr>
          <w:rFonts w:ascii="Times New Roman" w:hAnsi="Times New Roman" w:cs="Times New Roman"/>
          <w:szCs w:val="28"/>
        </w:rPr>
        <w:t xml:space="preserve"> “Орендодавець є балансоутримувачем об’єкта оренди”.</w:t>
      </w:r>
      <w:proofErr w:type="gramEnd"/>
    </w:p>
    <w:p w:rsidR="000F6DC8" w:rsidRPr="000F6DC8" w:rsidRDefault="000F6DC8" w:rsidP="000F6DC8">
      <w:pPr>
        <w:spacing w:before="120"/>
        <w:jc w:val="both"/>
        <w:rPr>
          <w:rFonts w:ascii="Times New Roman" w:hAnsi="Times New Roman" w:cs="Times New Roman"/>
          <w:szCs w:val="28"/>
        </w:rPr>
      </w:pPr>
      <w:proofErr w:type="gramStart"/>
      <w:r w:rsidRPr="000F6DC8">
        <w:rPr>
          <w:rFonts w:ascii="Times New Roman" w:hAnsi="Times New Roman" w:cs="Times New Roman"/>
          <w:szCs w:val="28"/>
        </w:rPr>
        <w:t>банківські</w:t>
      </w:r>
      <w:proofErr w:type="gramEnd"/>
      <w:r w:rsidRPr="000F6DC8">
        <w:rPr>
          <w:rFonts w:ascii="Times New Roman" w:hAnsi="Times New Roman" w:cs="Times New Roman"/>
          <w:szCs w:val="28"/>
        </w:rPr>
        <w:t xml:space="preserve"> реквізити: _____________________________________________;</w:t>
      </w:r>
    </w:p>
    <w:p w:rsidR="000F6DC8" w:rsidRPr="000F6DC8" w:rsidRDefault="000F6DC8" w:rsidP="000F6DC8">
      <w:pPr>
        <w:spacing w:before="200"/>
        <w:ind w:firstLine="708"/>
        <w:jc w:val="both"/>
        <w:rPr>
          <w:rFonts w:ascii="Times New Roman" w:hAnsi="Times New Roman" w:cs="Times New Roman"/>
          <w:szCs w:val="28"/>
        </w:rPr>
      </w:pPr>
      <w:r w:rsidRPr="000F6DC8">
        <w:rPr>
          <w:rFonts w:ascii="Times New Roman" w:hAnsi="Times New Roman" w:cs="Times New Roman"/>
          <w:szCs w:val="28"/>
        </w:rPr>
        <w:t>Орендар ___________________________________________________</w:t>
      </w:r>
    </w:p>
    <w:p w:rsidR="000F6DC8" w:rsidRPr="000F6DC8" w:rsidRDefault="000F6DC8" w:rsidP="000F6DC8">
      <w:pPr>
        <w:ind w:firstLine="705"/>
        <w:jc w:val="both"/>
        <w:rPr>
          <w:rFonts w:ascii="Times New Roman" w:hAnsi="Times New Roman" w:cs="Times New Roman"/>
          <w:sz w:val="20"/>
        </w:rPr>
      </w:pPr>
      <w:r w:rsidRPr="000F6DC8">
        <w:rPr>
          <w:rFonts w:ascii="Times New Roman" w:hAnsi="Times New Roman" w:cs="Times New Roman"/>
          <w:sz w:val="20"/>
        </w:rPr>
        <w:t xml:space="preserve">                                                                  (</w:t>
      </w:r>
      <w:proofErr w:type="gramStart"/>
      <w:r w:rsidRPr="000F6DC8">
        <w:rPr>
          <w:rFonts w:ascii="Times New Roman" w:hAnsi="Times New Roman" w:cs="Times New Roman"/>
          <w:sz w:val="20"/>
        </w:rPr>
        <w:t>найменування</w:t>
      </w:r>
      <w:proofErr w:type="gramEnd"/>
      <w:r w:rsidRPr="000F6DC8">
        <w:rPr>
          <w:rFonts w:ascii="Times New Roman" w:hAnsi="Times New Roman" w:cs="Times New Roman"/>
          <w:sz w:val="20"/>
        </w:rPr>
        <w:t xml:space="preserve"> / власне ім’я та прізвище)</w:t>
      </w:r>
    </w:p>
    <w:p w:rsidR="000F6DC8" w:rsidRPr="000F6DC8" w:rsidRDefault="000F6DC8" w:rsidP="000F6DC8">
      <w:pPr>
        <w:jc w:val="both"/>
        <w:rPr>
          <w:rFonts w:ascii="Times New Roman" w:hAnsi="Times New Roman" w:cs="Times New Roman"/>
          <w:szCs w:val="28"/>
        </w:rPr>
      </w:pPr>
      <w:r w:rsidRPr="000F6DC8">
        <w:rPr>
          <w:rFonts w:ascii="Times New Roman" w:hAnsi="Times New Roman" w:cs="Times New Roman"/>
          <w:szCs w:val="28"/>
        </w:rPr>
        <w:t>(</w:t>
      </w:r>
      <w:proofErr w:type="gramStart"/>
      <w:r w:rsidRPr="000F6DC8">
        <w:rPr>
          <w:rFonts w:ascii="Times New Roman" w:hAnsi="Times New Roman" w:cs="Times New Roman"/>
          <w:szCs w:val="28"/>
        </w:rPr>
        <w:t>код</w:t>
      </w:r>
      <w:proofErr w:type="gramEnd"/>
      <w:r w:rsidRPr="000F6DC8">
        <w:rPr>
          <w:rFonts w:ascii="Times New Roman" w:hAnsi="Times New Roman" w:cs="Times New Roman"/>
          <w:szCs w:val="28"/>
        </w:rPr>
        <w:t xml:space="preserve"> згідно з ЄДРПОУ/реєстраційний номер облікової картки платника податків</w:t>
      </w:r>
      <w:r w:rsidRPr="000F6DC8">
        <w:rPr>
          <w:rFonts w:ascii="Times New Roman" w:hAnsi="Times New Roman" w:cs="Times New Roman"/>
          <w:szCs w:val="28"/>
          <w:vertAlign w:val="superscript"/>
        </w:rPr>
        <w:t>3</w:t>
      </w:r>
      <w:r w:rsidRPr="000F6DC8">
        <w:rPr>
          <w:rFonts w:ascii="Times New Roman" w:hAnsi="Times New Roman" w:cs="Times New Roman"/>
          <w:szCs w:val="28"/>
        </w:rPr>
        <w:t>: ____________________________________) в особі (за наявності представника) ___________________________________________________,</w:t>
      </w:r>
    </w:p>
    <w:p w:rsidR="000F6DC8" w:rsidRPr="000F6DC8" w:rsidRDefault="000F6DC8" w:rsidP="000F6DC8">
      <w:pPr>
        <w:jc w:val="both"/>
        <w:rPr>
          <w:rFonts w:ascii="Times New Roman" w:hAnsi="Times New Roman" w:cs="Times New Roman"/>
          <w:sz w:val="20"/>
        </w:rPr>
      </w:pPr>
      <w:r w:rsidRPr="000F6DC8">
        <w:rPr>
          <w:rFonts w:ascii="Times New Roman" w:hAnsi="Times New Roman" w:cs="Times New Roman"/>
          <w:sz w:val="20"/>
        </w:rPr>
        <w:t xml:space="preserve">                                                                    (</w:t>
      </w:r>
      <w:proofErr w:type="gramStart"/>
      <w:r w:rsidRPr="000F6DC8">
        <w:rPr>
          <w:rFonts w:ascii="Times New Roman" w:hAnsi="Times New Roman" w:cs="Times New Roman"/>
          <w:sz w:val="20"/>
        </w:rPr>
        <w:t>власне</w:t>
      </w:r>
      <w:proofErr w:type="gramEnd"/>
      <w:r w:rsidRPr="000F6DC8">
        <w:rPr>
          <w:rFonts w:ascii="Times New Roman" w:hAnsi="Times New Roman" w:cs="Times New Roman"/>
          <w:sz w:val="20"/>
        </w:rPr>
        <w:t xml:space="preserve"> ім’я та прізвище)</w:t>
      </w:r>
    </w:p>
    <w:p w:rsidR="000F6DC8" w:rsidRPr="000F6DC8" w:rsidRDefault="000F6DC8" w:rsidP="000F6DC8">
      <w:pPr>
        <w:jc w:val="both"/>
        <w:rPr>
          <w:rFonts w:ascii="Times New Roman" w:hAnsi="Times New Roman" w:cs="Times New Roman"/>
          <w:szCs w:val="28"/>
        </w:rPr>
      </w:pPr>
      <w:proofErr w:type="gramStart"/>
      <w:r w:rsidRPr="000F6DC8">
        <w:rPr>
          <w:rFonts w:ascii="Times New Roman" w:hAnsi="Times New Roman" w:cs="Times New Roman"/>
          <w:szCs w:val="28"/>
        </w:rPr>
        <w:t>що</w:t>
      </w:r>
      <w:proofErr w:type="gramEnd"/>
      <w:r w:rsidRPr="000F6DC8">
        <w:rPr>
          <w:rFonts w:ascii="Times New Roman" w:hAnsi="Times New Roman" w:cs="Times New Roman"/>
          <w:szCs w:val="28"/>
        </w:rPr>
        <w:t xml:space="preserve"> діє на підставі _________________________________________________,</w:t>
      </w:r>
    </w:p>
    <w:p w:rsidR="000F6DC8" w:rsidRPr="000F6DC8" w:rsidRDefault="000F6DC8" w:rsidP="000F6DC8">
      <w:pPr>
        <w:jc w:val="both"/>
        <w:rPr>
          <w:rFonts w:ascii="Times New Roman" w:hAnsi="Times New Roman" w:cs="Times New Roman"/>
          <w:sz w:val="20"/>
        </w:rPr>
      </w:pPr>
      <w:r w:rsidRPr="000F6DC8">
        <w:rPr>
          <w:rFonts w:ascii="Times New Roman" w:hAnsi="Times New Roman" w:cs="Times New Roman"/>
          <w:sz w:val="20"/>
        </w:rPr>
        <w:t xml:space="preserve">                                                   (</w:t>
      </w:r>
      <w:proofErr w:type="gramStart"/>
      <w:r w:rsidRPr="000F6DC8">
        <w:rPr>
          <w:rFonts w:ascii="Times New Roman" w:hAnsi="Times New Roman" w:cs="Times New Roman"/>
          <w:sz w:val="20"/>
        </w:rPr>
        <w:t>назва</w:t>
      </w:r>
      <w:proofErr w:type="gramEnd"/>
      <w:r w:rsidRPr="000F6DC8">
        <w:rPr>
          <w:rFonts w:ascii="Times New Roman" w:hAnsi="Times New Roman" w:cs="Times New Roman"/>
          <w:sz w:val="20"/>
        </w:rPr>
        <w:t>, дата, номер документа, найменування особи, якою він виданий)</w:t>
      </w:r>
    </w:p>
    <w:p w:rsidR="000F6DC8" w:rsidRPr="000F6DC8" w:rsidRDefault="000F6DC8" w:rsidP="000F6DC8">
      <w:pPr>
        <w:spacing w:before="120"/>
        <w:jc w:val="both"/>
        <w:rPr>
          <w:rFonts w:ascii="Times New Roman" w:hAnsi="Times New Roman" w:cs="Times New Roman"/>
          <w:szCs w:val="28"/>
        </w:rPr>
      </w:pPr>
      <w:proofErr w:type="gramStart"/>
      <w:r w:rsidRPr="000F6DC8">
        <w:rPr>
          <w:rFonts w:ascii="Times New Roman" w:hAnsi="Times New Roman" w:cs="Times New Roman"/>
          <w:szCs w:val="28"/>
        </w:rPr>
        <w:t>адреса</w:t>
      </w:r>
      <w:proofErr w:type="gramEnd"/>
      <w:r w:rsidRPr="000F6DC8">
        <w:rPr>
          <w:rFonts w:ascii="Times New Roman" w:hAnsi="Times New Roman" w:cs="Times New Roman"/>
          <w:szCs w:val="28"/>
        </w:rPr>
        <w:t xml:space="preserve"> електронної пошти: _________________________________________,</w:t>
      </w:r>
    </w:p>
    <w:p w:rsidR="000F6DC8" w:rsidRPr="000F6DC8" w:rsidRDefault="000F6DC8" w:rsidP="000F6DC8">
      <w:pPr>
        <w:spacing w:before="120"/>
        <w:jc w:val="both"/>
        <w:rPr>
          <w:rFonts w:ascii="Times New Roman" w:hAnsi="Times New Roman" w:cs="Times New Roman"/>
          <w:szCs w:val="28"/>
        </w:rPr>
      </w:pPr>
      <w:proofErr w:type="gramStart"/>
      <w:r w:rsidRPr="000F6DC8">
        <w:rPr>
          <w:rFonts w:ascii="Times New Roman" w:hAnsi="Times New Roman" w:cs="Times New Roman"/>
          <w:szCs w:val="28"/>
        </w:rPr>
        <w:t>адреса</w:t>
      </w:r>
      <w:proofErr w:type="gramEnd"/>
      <w:r w:rsidRPr="000F6DC8">
        <w:rPr>
          <w:rFonts w:ascii="Times New Roman" w:hAnsi="Times New Roman" w:cs="Times New Roman"/>
          <w:szCs w:val="28"/>
        </w:rPr>
        <w:t xml:space="preserve"> місцезнаходження/місця проживання: _________________________,</w:t>
      </w:r>
    </w:p>
    <w:p w:rsidR="000F6DC8" w:rsidRPr="000F6DC8" w:rsidRDefault="000F6DC8" w:rsidP="000F6DC8">
      <w:pPr>
        <w:spacing w:before="120"/>
        <w:jc w:val="both"/>
        <w:rPr>
          <w:rFonts w:ascii="Times New Roman" w:hAnsi="Times New Roman" w:cs="Times New Roman"/>
          <w:szCs w:val="28"/>
        </w:rPr>
      </w:pPr>
      <w:proofErr w:type="gramStart"/>
      <w:r w:rsidRPr="000F6DC8">
        <w:rPr>
          <w:rFonts w:ascii="Times New Roman" w:hAnsi="Times New Roman" w:cs="Times New Roman"/>
          <w:szCs w:val="28"/>
        </w:rPr>
        <w:t>банківські</w:t>
      </w:r>
      <w:proofErr w:type="gramEnd"/>
      <w:r w:rsidRPr="000F6DC8">
        <w:rPr>
          <w:rFonts w:ascii="Times New Roman" w:hAnsi="Times New Roman" w:cs="Times New Roman"/>
          <w:szCs w:val="28"/>
        </w:rPr>
        <w:t xml:space="preserve"> реквізити: ______________________________________________,</w:t>
      </w:r>
    </w:p>
    <w:p w:rsidR="000F6DC8" w:rsidRPr="000F6DC8" w:rsidRDefault="000F6DC8" w:rsidP="000F6DC8">
      <w:pPr>
        <w:pStyle w:val="af2"/>
        <w:ind w:firstLine="0"/>
        <w:jc w:val="both"/>
        <w:rPr>
          <w:rFonts w:ascii="Times New Roman" w:hAnsi="Times New Roman"/>
          <w:szCs w:val="28"/>
        </w:rPr>
      </w:pPr>
      <w:proofErr w:type="gramStart"/>
      <w:r w:rsidRPr="000F6DC8">
        <w:rPr>
          <w:rFonts w:ascii="Times New Roman" w:hAnsi="Times New Roman"/>
          <w:szCs w:val="28"/>
        </w:rPr>
        <w:t>який</w:t>
      </w:r>
      <w:proofErr w:type="gramEnd"/>
      <w:r w:rsidRPr="000F6DC8">
        <w:rPr>
          <w:rFonts w:ascii="Times New Roman" w:hAnsi="Times New Roman"/>
          <w:szCs w:val="28"/>
        </w:rPr>
        <w:t xml:space="preserve"> є: переможцем аукціону від __ _______ 20___ р. № _______ ; / особою, яка відповідно до абзацу ____ частини ____ статті 15 Закону України “Про оренду державного та комунального майна” (далі — Закон) має право на отримання комунального майна в оренду без проведення аукціону (далі — сторони), уклали цей договір про таке.</w:t>
      </w:r>
    </w:p>
    <w:p w:rsidR="000F6DC8" w:rsidRPr="000F6DC8" w:rsidRDefault="000F6DC8" w:rsidP="000F6DC8">
      <w:pPr>
        <w:pStyle w:val="af3"/>
        <w:rPr>
          <w:b w:val="0"/>
        </w:rPr>
      </w:pPr>
      <w:r w:rsidRPr="000F6DC8">
        <w:rPr>
          <w:b w:val="0"/>
        </w:rPr>
        <w:t>Предмет договору</w:t>
      </w:r>
    </w:p>
    <w:p w:rsidR="000F6DC8" w:rsidRPr="000F6DC8" w:rsidRDefault="000F6DC8" w:rsidP="000F6DC8">
      <w:pPr>
        <w:spacing w:after="200"/>
        <w:ind w:firstLine="567"/>
        <w:jc w:val="both"/>
        <w:rPr>
          <w:rFonts w:ascii="Times New Roman" w:hAnsi="Times New Roman" w:cs="Times New Roman"/>
          <w:szCs w:val="28"/>
        </w:rPr>
      </w:pPr>
      <w:r w:rsidRPr="000F6DC8">
        <w:rPr>
          <w:rFonts w:ascii="Times New Roman" w:hAnsi="Times New Roman" w:cs="Times New Roman"/>
          <w:szCs w:val="28"/>
        </w:rPr>
        <w:t>1.1. Орендодавець і Балансоутримувач передають, а Орендар приймає у строкове платне користування комунальне майно, а саме</w:t>
      </w:r>
      <w:r w:rsidRPr="000F6DC8">
        <w:rPr>
          <w:rFonts w:ascii="Times New Roman" w:hAnsi="Times New Roman" w:cs="Times New Roman"/>
          <w:szCs w:val="28"/>
          <w:vertAlign w:val="superscript"/>
        </w:rPr>
        <w:t>4</w:t>
      </w:r>
      <w:r w:rsidRPr="000F6DC8">
        <w:rPr>
          <w:rFonts w:ascii="Times New Roman" w:hAnsi="Times New Roman" w:cs="Times New Roman"/>
          <w:szCs w:val="28"/>
        </w:rPr>
        <w:t>: частина приміщення адмінбудинку 1 поверх (індекс 11, 12, 13, 14) загальною площею 61</w:t>
      </w:r>
      <w:proofErr w:type="gramStart"/>
      <w:r w:rsidRPr="000F6DC8">
        <w:rPr>
          <w:rFonts w:ascii="Times New Roman" w:hAnsi="Times New Roman" w:cs="Times New Roman"/>
          <w:szCs w:val="28"/>
        </w:rPr>
        <w:t>,6</w:t>
      </w:r>
      <w:proofErr w:type="gramEnd"/>
      <w:r w:rsidRPr="000F6DC8">
        <w:rPr>
          <w:rFonts w:ascii="Times New Roman" w:hAnsi="Times New Roman" w:cs="Times New Roman"/>
          <w:szCs w:val="28"/>
        </w:rPr>
        <w:t xml:space="preserve"> кв.м за адресою вул. Шкільна, 1, с. Великі Глібовичі, Львівський район, Львівська область, інформація про яке опублікована в електронній торговій системі (ідентифікатор об’єкта: _______________________) (далі — майно).</w:t>
      </w:r>
    </w:p>
    <w:p w:rsidR="000F6DC8" w:rsidRPr="000F6DC8" w:rsidRDefault="000F6DC8" w:rsidP="000F6DC8">
      <w:pPr>
        <w:spacing w:after="200"/>
        <w:ind w:firstLine="567"/>
        <w:jc w:val="both"/>
        <w:rPr>
          <w:rFonts w:ascii="Times New Roman" w:hAnsi="Times New Roman" w:cs="Times New Roman"/>
          <w:szCs w:val="28"/>
        </w:rPr>
      </w:pPr>
      <w:r w:rsidRPr="000F6DC8">
        <w:rPr>
          <w:rFonts w:ascii="Times New Roman" w:hAnsi="Times New Roman" w:cs="Times New Roman"/>
          <w:szCs w:val="28"/>
        </w:rPr>
        <w:lastRenderedPageBreak/>
        <w:t>1.2. Вартість майна для цілей страхування становить: 473 530</w:t>
      </w:r>
      <w:proofErr w:type="gramStart"/>
      <w:r w:rsidRPr="000F6DC8">
        <w:rPr>
          <w:rFonts w:ascii="Times New Roman" w:hAnsi="Times New Roman" w:cs="Times New Roman"/>
          <w:szCs w:val="28"/>
        </w:rPr>
        <w:t>,0</w:t>
      </w:r>
      <w:proofErr w:type="gramEnd"/>
      <w:r w:rsidRPr="000F6DC8">
        <w:rPr>
          <w:rFonts w:ascii="Times New Roman" w:hAnsi="Times New Roman" w:cs="Times New Roman"/>
          <w:szCs w:val="28"/>
        </w:rPr>
        <w:t xml:space="preserve"> грн. (</w:t>
      </w:r>
      <w:proofErr w:type="gramStart"/>
      <w:r w:rsidRPr="000F6DC8">
        <w:rPr>
          <w:rFonts w:ascii="Times New Roman" w:hAnsi="Times New Roman" w:cs="Times New Roman"/>
          <w:szCs w:val="28"/>
        </w:rPr>
        <w:t>чотириста</w:t>
      </w:r>
      <w:proofErr w:type="gramEnd"/>
      <w:r w:rsidRPr="000F6DC8">
        <w:rPr>
          <w:rFonts w:ascii="Times New Roman" w:hAnsi="Times New Roman" w:cs="Times New Roman"/>
          <w:szCs w:val="28"/>
        </w:rPr>
        <w:t xml:space="preserve"> сімдесят три тисячі п’ятсот тридцять гривень 00 копійок) без ПДВ.</w:t>
      </w:r>
    </w:p>
    <w:p w:rsidR="000F6DC8" w:rsidRPr="000F6DC8" w:rsidRDefault="000F6DC8" w:rsidP="000F6DC8">
      <w:pPr>
        <w:pStyle w:val="af3"/>
        <w:rPr>
          <w:b w:val="0"/>
        </w:rPr>
      </w:pPr>
      <w:r w:rsidRPr="000F6DC8">
        <w:rPr>
          <w:b w:val="0"/>
        </w:rPr>
        <w:t>Права та обов’язки сторін</w:t>
      </w:r>
    </w:p>
    <w:p w:rsidR="000F6DC8" w:rsidRPr="000F6DC8" w:rsidRDefault="000F6DC8" w:rsidP="000F6DC8">
      <w:pPr>
        <w:spacing w:before="120"/>
        <w:ind w:firstLine="567"/>
        <w:jc w:val="both"/>
        <w:rPr>
          <w:rFonts w:ascii="Times New Roman" w:hAnsi="Times New Roman" w:cs="Times New Roman"/>
          <w:szCs w:val="28"/>
        </w:rPr>
      </w:pPr>
      <w:r w:rsidRPr="000F6DC8">
        <w:rPr>
          <w:rFonts w:ascii="Times New Roman" w:hAnsi="Times New Roman" w:cs="Times New Roman"/>
          <w:szCs w:val="28"/>
        </w:rPr>
        <w:t>2.1. Орендар зобов’язаний</w:t>
      </w:r>
      <w:r w:rsidRPr="000F6DC8">
        <w:rPr>
          <w:rFonts w:ascii="Times New Roman" w:hAnsi="Times New Roman" w:cs="Times New Roman"/>
          <w:szCs w:val="28"/>
          <w:vertAlign w:val="superscript"/>
        </w:rPr>
        <w:t>5</w:t>
      </w:r>
      <w:r w:rsidRPr="000F6DC8">
        <w:rPr>
          <w:rFonts w:ascii="Times New Roman" w:hAnsi="Times New Roman" w:cs="Times New Roman"/>
          <w:szCs w:val="28"/>
        </w:rPr>
        <w:t>:</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1) </w:t>
      </w:r>
      <w:proofErr w:type="gramStart"/>
      <w:r w:rsidRPr="000F6DC8">
        <w:rPr>
          <w:rFonts w:ascii="Times New Roman" w:hAnsi="Times New Roman"/>
          <w:szCs w:val="28"/>
        </w:rPr>
        <w:t>сплачувати</w:t>
      </w:r>
      <w:proofErr w:type="gramEnd"/>
      <w:r w:rsidRPr="000F6DC8">
        <w:rPr>
          <w:rFonts w:ascii="Times New Roman" w:hAnsi="Times New Roman"/>
          <w:szCs w:val="28"/>
        </w:rPr>
        <w:t xml:space="preserve"> орендну плату у порядку та строки, встановлені цим договором, у розмірі: ___________ (_________________) гривень __ копійок на місяць;</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2) </w:t>
      </w:r>
      <w:proofErr w:type="gramStart"/>
      <w:r w:rsidRPr="000F6DC8">
        <w:rPr>
          <w:rFonts w:ascii="Times New Roman" w:hAnsi="Times New Roman"/>
          <w:szCs w:val="28"/>
        </w:rPr>
        <w:t>використовувати</w:t>
      </w:r>
      <w:proofErr w:type="gramEnd"/>
      <w:r w:rsidRPr="000F6DC8">
        <w:rPr>
          <w:rFonts w:ascii="Times New Roman" w:hAnsi="Times New Roman"/>
          <w:szCs w:val="28"/>
        </w:rPr>
        <w:t xml:space="preserve"> майно з метою: комерційної діяльності;</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3) </w:t>
      </w:r>
      <w:proofErr w:type="gramStart"/>
      <w:r w:rsidRPr="000F6DC8">
        <w:rPr>
          <w:rFonts w:ascii="Times New Roman" w:hAnsi="Times New Roman"/>
          <w:szCs w:val="28"/>
        </w:rPr>
        <w:t>використовувати</w:t>
      </w:r>
      <w:proofErr w:type="gramEnd"/>
      <w:r w:rsidRPr="000F6DC8">
        <w:rPr>
          <w:rFonts w:ascii="Times New Roman" w:hAnsi="Times New Roman"/>
          <w:szCs w:val="28"/>
        </w:rPr>
        <w:t xml:space="preserve"> майно за таким графіком:</w:t>
      </w:r>
    </w:p>
    <w:tbl>
      <w:tblPr>
        <w:tblStyle w:val="af4"/>
        <w:tblW w:w="0" w:type="dxa"/>
        <w:tblLayout w:type="fixed"/>
        <w:tblLook w:val="0600" w:firstRow="0" w:lastRow="0" w:firstColumn="0" w:lastColumn="0" w:noHBand="1" w:noVBand="1"/>
      </w:tblPr>
      <w:tblGrid>
        <w:gridCol w:w="1555"/>
        <w:gridCol w:w="1417"/>
        <w:gridCol w:w="1160"/>
        <w:gridCol w:w="1108"/>
        <w:gridCol w:w="1418"/>
        <w:gridCol w:w="1134"/>
        <w:gridCol w:w="1275"/>
      </w:tblGrid>
      <w:tr w:rsidR="000F6DC8" w:rsidRPr="000F6DC8" w:rsidTr="00E23CE1">
        <w:tc>
          <w:tcPr>
            <w:tcW w:w="1555" w:type="dxa"/>
            <w:tcBorders>
              <w:top w:val="single" w:sz="4" w:space="0" w:color="auto"/>
              <w:left w:val="single" w:sz="4" w:space="0" w:color="auto"/>
              <w:bottom w:val="single" w:sz="4" w:space="0" w:color="auto"/>
              <w:right w:val="single" w:sz="4" w:space="0" w:color="auto"/>
            </w:tcBorders>
            <w:hideMark/>
          </w:tcPr>
          <w:p w:rsidR="000F6DC8" w:rsidRPr="000F6DC8" w:rsidRDefault="000F6DC8" w:rsidP="00E23CE1">
            <w:pPr>
              <w:pStyle w:val="af2"/>
              <w:ind w:firstLine="0"/>
              <w:jc w:val="center"/>
              <w:rPr>
                <w:rFonts w:ascii="Times New Roman" w:hAnsi="Times New Roman"/>
                <w:szCs w:val="28"/>
              </w:rPr>
            </w:pPr>
            <w:r w:rsidRPr="000F6DC8">
              <w:rPr>
                <w:rFonts w:ascii="Times New Roman" w:hAnsi="Times New Roman"/>
                <w:szCs w:val="28"/>
              </w:rPr>
              <w:t>Понеділок</w:t>
            </w:r>
          </w:p>
        </w:tc>
        <w:tc>
          <w:tcPr>
            <w:tcW w:w="1417" w:type="dxa"/>
            <w:tcBorders>
              <w:top w:val="single" w:sz="4" w:space="0" w:color="auto"/>
              <w:left w:val="single" w:sz="4" w:space="0" w:color="auto"/>
              <w:bottom w:val="single" w:sz="4" w:space="0" w:color="auto"/>
              <w:right w:val="single" w:sz="4" w:space="0" w:color="auto"/>
            </w:tcBorders>
            <w:hideMark/>
          </w:tcPr>
          <w:p w:rsidR="000F6DC8" w:rsidRPr="000F6DC8" w:rsidRDefault="000F6DC8" w:rsidP="00E23CE1">
            <w:pPr>
              <w:pStyle w:val="af2"/>
              <w:ind w:firstLine="0"/>
              <w:jc w:val="center"/>
              <w:rPr>
                <w:rFonts w:ascii="Times New Roman" w:hAnsi="Times New Roman"/>
                <w:szCs w:val="28"/>
              </w:rPr>
            </w:pPr>
            <w:r w:rsidRPr="000F6DC8">
              <w:rPr>
                <w:rFonts w:ascii="Times New Roman" w:hAnsi="Times New Roman"/>
                <w:szCs w:val="28"/>
              </w:rPr>
              <w:t>Вівторок</w:t>
            </w:r>
          </w:p>
        </w:tc>
        <w:tc>
          <w:tcPr>
            <w:tcW w:w="1160" w:type="dxa"/>
            <w:tcBorders>
              <w:top w:val="single" w:sz="4" w:space="0" w:color="auto"/>
              <w:left w:val="single" w:sz="4" w:space="0" w:color="auto"/>
              <w:bottom w:val="single" w:sz="4" w:space="0" w:color="auto"/>
              <w:right w:val="single" w:sz="4" w:space="0" w:color="auto"/>
            </w:tcBorders>
            <w:hideMark/>
          </w:tcPr>
          <w:p w:rsidR="000F6DC8" w:rsidRPr="000F6DC8" w:rsidRDefault="000F6DC8" w:rsidP="00E23CE1">
            <w:pPr>
              <w:pStyle w:val="af2"/>
              <w:ind w:firstLine="0"/>
              <w:jc w:val="center"/>
              <w:rPr>
                <w:rFonts w:ascii="Times New Roman" w:hAnsi="Times New Roman"/>
                <w:szCs w:val="28"/>
              </w:rPr>
            </w:pPr>
            <w:r w:rsidRPr="000F6DC8">
              <w:rPr>
                <w:rFonts w:ascii="Times New Roman" w:hAnsi="Times New Roman"/>
                <w:szCs w:val="28"/>
              </w:rPr>
              <w:t>Середа</w:t>
            </w:r>
          </w:p>
        </w:tc>
        <w:tc>
          <w:tcPr>
            <w:tcW w:w="1108" w:type="dxa"/>
            <w:tcBorders>
              <w:top w:val="single" w:sz="4" w:space="0" w:color="auto"/>
              <w:left w:val="single" w:sz="4" w:space="0" w:color="auto"/>
              <w:bottom w:val="single" w:sz="4" w:space="0" w:color="auto"/>
              <w:right w:val="single" w:sz="4" w:space="0" w:color="auto"/>
            </w:tcBorders>
            <w:hideMark/>
          </w:tcPr>
          <w:p w:rsidR="000F6DC8" w:rsidRPr="000F6DC8" w:rsidRDefault="000F6DC8" w:rsidP="00E23CE1">
            <w:pPr>
              <w:pStyle w:val="af2"/>
              <w:ind w:firstLine="0"/>
              <w:jc w:val="center"/>
              <w:rPr>
                <w:rFonts w:ascii="Times New Roman" w:hAnsi="Times New Roman"/>
                <w:szCs w:val="28"/>
              </w:rPr>
            </w:pPr>
            <w:r w:rsidRPr="000F6DC8">
              <w:rPr>
                <w:rFonts w:ascii="Times New Roman" w:hAnsi="Times New Roman"/>
                <w:szCs w:val="28"/>
              </w:rPr>
              <w:t>Четвер</w:t>
            </w:r>
          </w:p>
        </w:tc>
        <w:tc>
          <w:tcPr>
            <w:tcW w:w="1418" w:type="dxa"/>
            <w:tcBorders>
              <w:top w:val="single" w:sz="4" w:space="0" w:color="auto"/>
              <w:left w:val="single" w:sz="4" w:space="0" w:color="auto"/>
              <w:bottom w:val="single" w:sz="4" w:space="0" w:color="auto"/>
              <w:right w:val="single" w:sz="4" w:space="0" w:color="auto"/>
            </w:tcBorders>
            <w:hideMark/>
          </w:tcPr>
          <w:p w:rsidR="000F6DC8" w:rsidRPr="000F6DC8" w:rsidRDefault="000F6DC8" w:rsidP="00E23CE1">
            <w:pPr>
              <w:pStyle w:val="af2"/>
              <w:ind w:firstLine="0"/>
              <w:jc w:val="center"/>
              <w:rPr>
                <w:rFonts w:ascii="Times New Roman" w:hAnsi="Times New Roman"/>
                <w:szCs w:val="28"/>
              </w:rPr>
            </w:pPr>
            <w:r w:rsidRPr="000F6DC8">
              <w:rPr>
                <w:rFonts w:ascii="Times New Roman" w:hAnsi="Times New Roman"/>
                <w:szCs w:val="28"/>
              </w:rPr>
              <w:t>П’ятниця</w:t>
            </w:r>
          </w:p>
        </w:tc>
        <w:tc>
          <w:tcPr>
            <w:tcW w:w="1134" w:type="dxa"/>
            <w:tcBorders>
              <w:top w:val="single" w:sz="4" w:space="0" w:color="auto"/>
              <w:left w:val="single" w:sz="4" w:space="0" w:color="auto"/>
              <w:bottom w:val="single" w:sz="4" w:space="0" w:color="auto"/>
              <w:right w:val="single" w:sz="4" w:space="0" w:color="auto"/>
            </w:tcBorders>
            <w:hideMark/>
          </w:tcPr>
          <w:p w:rsidR="000F6DC8" w:rsidRPr="000F6DC8" w:rsidRDefault="000F6DC8" w:rsidP="00E23CE1">
            <w:pPr>
              <w:pStyle w:val="af2"/>
              <w:ind w:firstLine="0"/>
              <w:jc w:val="center"/>
              <w:rPr>
                <w:rFonts w:ascii="Times New Roman" w:hAnsi="Times New Roman"/>
                <w:szCs w:val="28"/>
              </w:rPr>
            </w:pPr>
            <w:r w:rsidRPr="000F6DC8">
              <w:rPr>
                <w:rFonts w:ascii="Times New Roman" w:hAnsi="Times New Roman"/>
                <w:szCs w:val="28"/>
              </w:rPr>
              <w:t>Субота</w:t>
            </w:r>
          </w:p>
        </w:tc>
        <w:tc>
          <w:tcPr>
            <w:tcW w:w="1275" w:type="dxa"/>
            <w:tcBorders>
              <w:top w:val="single" w:sz="4" w:space="0" w:color="auto"/>
              <w:left w:val="single" w:sz="4" w:space="0" w:color="auto"/>
              <w:bottom w:val="single" w:sz="4" w:space="0" w:color="auto"/>
              <w:right w:val="single" w:sz="4" w:space="0" w:color="auto"/>
            </w:tcBorders>
            <w:hideMark/>
          </w:tcPr>
          <w:p w:rsidR="000F6DC8" w:rsidRPr="000F6DC8" w:rsidRDefault="000F6DC8" w:rsidP="00E23CE1">
            <w:pPr>
              <w:pStyle w:val="af2"/>
              <w:ind w:firstLine="0"/>
              <w:jc w:val="center"/>
              <w:rPr>
                <w:rFonts w:ascii="Times New Roman" w:hAnsi="Times New Roman"/>
                <w:szCs w:val="28"/>
              </w:rPr>
            </w:pPr>
            <w:r w:rsidRPr="000F6DC8">
              <w:rPr>
                <w:rFonts w:ascii="Times New Roman" w:hAnsi="Times New Roman"/>
                <w:szCs w:val="28"/>
              </w:rPr>
              <w:t>Неділя</w:t>
            </w:r>
          </w:p>
        </w:tc>
      </w:tr>
      <w:tr w:rsidR="000F6DC8" w:rsidRPr="000F6DC8" w:rsidTr="00E23CE1">
        <w:tc>
          <w:tcPr>
            <w:tcW w:w="1555" w:type="dxa"/>
            <w:tcBorders>
              <w:top w:val="single" w:sz="4" w:space="0" w:color="auto"/>
              <w:left w:val="single" w:sz="4" w:space="0" w:color="auto"/>
              <w:bottom w:val="single" w:sz="4" w:space="0" w:color="auto"/>
              <w:right w:val="single" w:sz="4" w:space="0" w:color="auto"/>
            </w:tcBorders>
          </w:tcPr>
          <w:p w:rsidR="000F6DC8" w:rsidRPr="000F6DC8" w:rsidRDefault="000F6DC8" w:rsidP="00E23CE1">
            <w:pPr>
              <w:pStyle w:val="af2"/>
              <w:jc w:val="both"/>
              <w:rPr>
                <w:rFonts w:ascii="Times New Roman" w:hAnsi="Times New Roman"/>
                <w:szCs w:val="28"/>
              </w:rPr>
            </w:pPr>
          </w:p>
        </w:tc>
        <w:tc>
          <w:tcPr>
            <w:tcW w:w="1417" w:type="dxa"/>
            <w:tcBorders>
              <w:top w:val="single" w:sz="4" w:space="0" w:color="auto"/>
              <w:left w:val="single" w:sz="4" w:space="0" w:color="auto"/>
              <w:bottom w:val="single" w:sz="4" w:space="0" w:color="auto"/>
              <w:right w:val="single" w:sz="4" w:space="0" w:color="auto"/>
            </w:tcBorders>
          </w:tcPr>
          <w:p w:rsidR="000F6DC8" w:rsidRPr="000F6DC8" w:rsidRDefault="000F6DC8" w:rsidP="00E23CE1">
            <w:pPr>
              <w:pStyle w:val="af2"/>
              <w:jc w:val="both"/>
              <w:rPr>
                <w:rFonts w:ascii="Times New Roman" w:hAnsi="Times New Roman"/>
                <w:szCs w:val="28"/>
              </w:rPr>
            </w:pPr>
          </w:p>
        </w:tc>
        <w:tc>
          <w:tcPr>
            <w:tcW w:w="1160" w:type="dxa"/>
            <w:tcBorders>
              <w:top w:val="single" w:sz="4" w:space="0" w:color="auto"/>
              <w:left w:val="single" w:sz="4" w:space="0" w:color="auto"/>
              <w:bottom w:val="single" w:sz="4" w:space="0" w:color="auto"/>
              <w:right w:val="single" w:sz="4" w:space="0" w:color="auto"/>
            </w:tcBorders>
          </w:tcPr>
          <w:p w:rsidR="000F6DC8" w:rsidRPr="000F6DC8" w:rsidRDefault="000F6DC8" w:rsidP="00E23CE1">
            <w:pPr>
              <w:pStyle w:val="af2"/>
              <w:jc w:val="both"/>
              <w:rPr>
                <w:rFonts w:ascii="Times New Roman" w:hAnsi="Times New Roman"/>
                <w:szCs w:val="28"/>
              </w:rPr>
            </w:pPr>
          </w:p>
        </w:tc>
        <w:tc>
          <w:tcPr>
            <w:tcW w:w="1108" w:type="dxa"/>
            <w:tcBorders>
              <w:top w:val="single" w:sz="4" w:space="0" w:color="auto"/>
              <w:left w:val="single" w:sz="4" w:space="0" w:color="auto"/>
              <w:bottom w:val="single" w:sz="4" w:space="0" w:color="auto"/>
              <w:right w:val="single" w:sz="4" w:space="0" w:color="auto"/>
            </w:tcBorders>
          </w:tcPr>
          <w:p w:rsidR="000F6DC8" w:rsidRPr="000F6DC8" w:rsidRDefault="000F6DC8" w:rsidP="00E23CE1">
            <w:pPr>
              <w:pStyle w:val="af2"/>
              <w:jc w:val="both"/>
              <w:rPr>
                <w:rFonts w:ascii="Times New Roman" w:hAnsi="Times New Roman"/>
                <w:szCs w:val="28"/>
              </w:rPr>
            </w:pPr>
          </w:p>
        </w:tc>
        <w:tc>
          <w:tcPr>
            <w:tcW w:w="1418" w:type="dxa"/>
            <w:tcBorders>
              <w:top w:val="single" w:sz="4" w:space="0" w:color="auto"/>
              <w:left w:val="single" w:sz="4" w:space="0" w:color="auto"/>
              <w:bottom w:val="single" w:sz="4" w:space="0" w:color="auto"/>
              <w:right w:val="single" w:sz="4" w:space="0" w:color="auto"/>
            </w:tcBorders>
          </w:tcPr>
          <w:p w:rsidR="000F6DC8" w:rsidRPr="000F6DC8" w:rsidRDefault="000F6DC8" w:rsidP="00E23CE1">
            <w:pPr>
              <w:pStyle w:val="af2"/>
              <w:jc w:val="both"/>
              <w:rPr>
                <w:rFonts w:ascii="Times New Roman" w:hAnsi="Times New Roman"/>
                <w:szCs w:val="28"/>
              </w:rPr>
            </w:pPr>
          </w:p>
        </w:tc>
        <w:tc>
          <w:tcPr>
            <w:tcW w:w="1134" w:type="dxa"/>
            <w:tcBorders>
              <w:top w:val="single" w:sz="4" w:space="0" w:color="auto"/>
              <w:left w:val="single" w:sz="4" w:space="0" w:color="auto"/>
              <w:bottom w:val="single" w:sz="4" w:space="0" w:color="auto"/>
              <w:right w:val="single" w:sz="4" w:space="0" w:color="auto"/>
            </w:tcBorders>
          </w:tcPr>
          <w:p w:rsidR="000F6DC8" w:rsidRPr="000F6DC8" w:rsidRDefault="000F6DC8" w:rsidP="00E23CE1">
            <w:pPr>
              <w:pStyle w:val="af2"/>
              <w:jc w:val="both"/>
              <w:rPr>
                <w:rFonts w:ascii="Times New Roman" w:hAnsi="Times New Roman"/>
                <w:szCs w:val="28"/>
              </w:rPr>
            </w:pPr>
          </w:p>
        </w:tc>
        <w:tc>
          <w:tcPr>
            <w:tcW w:w="1275" w:type="dxa"/>
            <w:tcBorders>
              <w:top w:val="single" w:sz="4" w:space="0" w:color="auto"/>
              <w:left w:val="single" w:sz="4" w:space="0" w:color="auto"/>
              <w:bottom w:val="single" w:sz="4" w:space="0" w:color="auto"/>
              <w:right w:val="single" w:sz="4" w:space="0" w:color="auto"/>
            </w:tcBorders>
          </w:tcPr>
          <w:p w:rsidR="000F6DC8" w:rsidRPr="000F6DC8" w:rsidRDefault="000F6DC8" w:rsidP="00E23CE1">
            <w:pPr>
              <w:pStyle w:val="af2"/>
              <w:jc w:val="both"/>
              <w:rPr>
                <w:rFonts w:ascii="Times New Roman" w:hAnsi="Times New Roman"/>
                <w:szCs w:val="28"/>
              </w:rPr>
            </w:pPr>
          </w:p>
        </w:tc>
      </w:tr>
    </w:tbl>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4) </w:t>
      </w:r>
      <w:proofErr w:type="gramStart"/>
      <w:r w:rsidRPr="000F6DC8">
        <w:rPr>
          <w:rFonts w:ascii="Times New Roman" w:hAnsi="Times New Roman"/>
          <w:szCs w:val="28"/>
        </w:rPr>
        <w:t>у</w:t>
      </w:r>
      <w:proofErr w:type="gramEnd"/>
      <w:r w:rsidRPr="000F6DC8">
        <w:rPr>
          <w:rFonts w:ascii="Times New Roman" w:hAnsi="Times New Roman"/>
          <w:szCs w:val="28"/>
        </w:rPr>
        <w:t xml:space="preserve"> день підписання договору сплатити на рахунок Балансоутримувача витрати на</w:t>
      </w:r>
      <w:r w:rsidRPr="000F6DC8">
        <w:rPr>
          <w:rFonts w:ascii="Times New Roman" w:hAnsi="Times New Roman"/>
          <w:szCs w:val="28"/>
          <w:vertAlign w:val="superscript"/>
        </w:rPr>
        <w:t>6</w:t>
      </w:r>
      <w:r w:rsidRPr="000F6DC8">
        <w:rPr>
          <w:rFonts w:ascii="Times New Roman" w:hAnsi="Times New Roman"/>
          <w:szCs w:val="28"/>
        </w:rPr>
        <w:t>:</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визначення</w:t>
      </w:r>
      <w:proofErr w:type="gramEnd"/>
      <w:r w:rsidRPr="000F6DC8">
        <w:rPr>
          <w:rFonts w:ascii="Times New Roman" w:hAnsi="Times New Roman"/>
          <w:szCs w:val="28"/>
        </w:rPr>
        <w:t xml:space="preserve"> ринкової (оціночної) вартості майна/проведення переоцінки майна у сумі __________ (______________) гривень __ копійок;</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укладення</w:t>
      </w:r>
      <w:proofErr w:type="gramEnd"/>
      <w:r w:rsidRPr="000F6DC8">
        <w:rPr>
          <w:rFonts w:ascii="Times New Roman" w:hAnsi="Times New Roman"/>
          <w:szCs w:val="28"/>
        </w:rPr>
        <w:t xml:space="preserve"> охоронного договору в сумі __________ (______________) гривень __ копійок;</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5) </w:t>
      </w:r>
      <w:proofErr w:type="gramStart"/>
      <w:r w:rsidRPr="000F6DC8">
        <w:rPr>
          <w:rFonts w:ascii="Times New Roman" w:hAnsi="Times New Roman"/>
          <w:szCs w:val="28"/>
        </w:rPr>
        <w:t>у</w:t>
      </w:r>
      <w:proofErr w:type="gramEnd"/>
      <w:r w:rsidRPr="000F6DC8">
        <w:rPr>
          <w:rFonts w:ascii="Times New Roman" w:hAnsi="Times New Roman"/>
          <w:szCs w:val="28"/>
        </w:rPr>
        <w:t xml:space="preserve"> день підписання договору прийняти у Балансоутримувача майно за актом приймання-передачі;</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6) </w:t>
      </w:r>
      <w:proofErr w:type="gramStart"/>
      <w:r w:rsidRPr="000F6DC8">
        <w:rPr>
          <w:rFonts w:ascii="Times New Roman" w:hAnsi="Times New Roman"/>
          <w:szCs w:val="28"/>
        </w:rPr>
        <w:t>у</w:t>
      </w:r>
      <w:proofErr w:type="gramEnd"/>
      <w:r w:rsidRPr="000F6DC8">
        <w:rPr>
          <w:rFonts w:ascii="Times New Roman" w:hAnsi="Times New Roman"/>
          <w:szCs w:val="28"/>
        </w:rPr>
        <w:t xml:space="preserve"> день підписання договору сплатити на рахунок Орендодавця забезпечувальний депозит у розмірі тримісячної орендної плати, встановленої цим договором</w:t>
      </w:r>
      <w:r w:rsidRPr="000F6DC8">
        <w:rPr>
          <w:rFonts w:ascii="Times New Roman" w:hAnsi="Times New Roman"/>
          <w:szCs w:val="28"/>
          <w:vertAlign w:val="superscript"/>
        </w:rPr>
        <w:t>7</w:t>
      </w:r>
      <w:r w:rsidRPr="000F6DC8">
        <w:rPr>
          <w:rFonts w:ascii="Times New Roman" w:hAnsi="Times New Roman"/>
          <w:szCs w:val="28"/>
        </w:rPr>
        <w:t>;</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7) застрахувати майно на суму, визначену пунктом 1.2 цього договору, зокрема від пожежі, затоплення, протиправних дій третіх осіб, стихійного лиха, у порядку, встановленому законодавством;</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8) забезпечувати збереження майна, запобігати його пошкодженню і псуванню, тримати майно в порядку, передбаченому санітарними нормами та правилами пожежної безпеки, підтримувати майно у стані, не гіршому, ніж на момент його передачі в оренду, з урахуванням нормального фізичного зносу;</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9) </w:t>
      </w:r>
      <w:proofErr w:type="gramStart"/>
      <w:r w:rsidRPr="000F6DC8">
        <w:rPr>
          <w:rFonts w:ascii="Times New Roman" w:hAnsi="Times New Roman"/>
          <w:szCs w:val="28"/>
        </w:rPr>
        <w:t>забезпечувати</w:t>
      </w:r>
      <w:proofErr w:type="gramEnd"/>
      <w:r w:rsidRPr="000F6DC8">
        <w:rPr>
          <w:rFonts w:ascii="Times New Roman" w:hAnsi="Times New Roman"/>
          <w:szCs w:val="28"/>
        </w:rPr>
        <w:t xml:space="preserve"> представникам Орендодавця та Балансоутримувача доступ до майна у робочі дні у робочий час з метою здійснення контролю за його використанням та виконанням Орендарем умов цього договору у порядку, встановленому законодавством;</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10) </w:t>
      </w:r>
      <w:proofErr w:type="gramStart"/>
      <w:r w:rsidRPr="000F6DC8">
        <w:rPr>
          <w:rFonts w:ascii="Times New Roman" w:hAnsi="Times New Roman"/>
          <w:szCs w:val="28"/>
        </w:rPr>
        <w:t>у</w:t>
      </w:r>
      <w:proofErr w:type="gramEnd"/>
      <w:r w:rsidRPr="000F6DC8">
        <w:rPr>
          <w:rFonts w:ascii="Times New Roman" w:hAnsi="Times New Roman"/>
          <w:szCs w:val="28"/>
        </w:rPr>
        <w:t xml:space="preserve"> разі припинення цього договору повернути майно Балансоутримувачу у порядку, встановленому цим договором.</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2.2. Орендар має право:</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1) </w:t>
      </w:r>
      <w:proofErr w:type="gramStart"/>
      <w:r w:rsidRPr="000F6DC8">
        <w:rPr>
          <w:rFonts w:ascii="Times New Roman" w:hAnsi="Times New Roman"/>
          <w:szCs w:val="28"/>
        </w:rPr>
        <w:t>володіти</w:t>
      </w:r>
      <w:proofErr w:type="gramEnd"/>
      <w:r w:rsidRPr="000F6DC8">
        <w:rPr>
          <w:rFonts w:ascii="Times New Roman" w:hAnsi="Times New Roman"/>
          <w:szCs w:val="28"/>
        </w:rPr>
        <w:t xml:space="preserve"> та користуватися майном відповідно до умов цього договору та законодавства;</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2) </w:t>
      </w:r>
      <w:proofErr w:type="gramStart"/>
      <w:r w:rsidRPr="000F6DC8">
        <w:rPr>
          <w:rFonts w:ascii="Times New Roman" w:hAnsi="Times New Roman"/>
          <w:szCs w:val="28"/>
        </w:rPr>
        <w:t>вимагати</w:t>
      </w:r>
      <w:proofErr w:type="gramEnd"/>
      <w:r w:rsidRPr="000F6DC8">
        <w:rPr>
          <w:rFonts w:ascii="Times New Roman" w:hAnsi="Times New Roman"/>
          <w:szCs w:val="28"/>
        </w:rPr>
        <w:t xml:space="preserve"> від Балансоутримувача передачі йому майна або усунення перешкод у користуванні майном;</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3) </w:t>
      </w:r>
      <w:proofErr w:type="gramStart"/>
      <w:r w:rsidRPr="000F6DC8">
        <w:rPr>
          <w:rFonts w:ascii="Times New Roman" w:hAnsi="Times New Roman"/>
          <w:szCs w:val="28"/>
        </w:rPr>
        <w:t>за</w:t>
      </w:r>
      <w:proofErr w:type="gramEnd"/>
      <w:r w:rsidRPr="000F6DC8">
        <w:rPr>
          <w:rFonts w:ascii="Times New Roman" w:hAnsi="Times New Roman"/>
          <w:szCs w:val="28"/>
        </w:rPr>
        <w:t xml:space="preserve"> письмовою згодою Орендодавця передати майно в суборенду у порядку, встановленому законодавством;</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lastRenderedPageBreak/>
        <w:t xml:space="preserve">4) </w:t>
      </w:r>
      <w:proofErr w:type="gramStart"/>
      <w:r w:rsidRPr="000F6DC8">
        <w:rPr>
          <w:rFonts w:ascii="Times New Roman" w:hAnsi="Times New Roman"/>
          <w:szCs w:val="28"/>
        </w:rPr>
        <w:t>за</w:t>
      </w:r>
      <w:proofErr w:type="gramEnd"/>
      <w:r w:rsidRPr="000F6DC8">
        <w:rPr>
          <w:rFonts w:ascii="Times New Roman" w:hAnsi="Times New Roman"/>
          <w:szCs w:val="28"/>
        </w:rPr>
        <w:t xml:space="preserve"> власний рахунок проводити поточний та капітальний ремонт, здійснювати невід’ємні поліпшення майна у порядку, встановленому законодавством;</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5) </w:t>
      </w:r>
      <w:proofErr w:type="gramStart"/>
      <w:r w:rsidRPr="000F6DC8">
        <w:rPr>
          <w:rFonts w:ascii="Times New Roman" w:hAnsi="Times New Roman"/>
          <w:szCs w:val="28"/>
        </w:rPr>
        <w:t>на</w:t>
      </w:r>
      <w:proofErr w:type="gramEnd"/>
      <w:r w:rsidRPr="000F6DC8">
        <w:rPr>
          <w:rFonts w:ascii="Times New Roman" w:hAnsi="Times New Roman"/>
          <w:szCs w:val="28"/>
        </w:rPr>
        <w:t xml:space="preserve"> компенсацію вартості здійснених Орендарем невід’ємних поліпшень, зарахування витрат Орендаря на проведення капітального ремонту відповідно до законодавства.</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2.3. Балансоутримувач зобов’язаний передати Орендарю майно у день підписання цього договору за актом приймання-передачі та не вчиняти дій, які перешкоджають орендареві користуватися майном.</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2.4. Балансоутримувач та Орендодавець мають право вимагати від Орендаря виконання зобов’язань, встановлених цим договором, та здійснювати контроль за використанням майна, виконанням умов цього договору у порядку, встановленому законодавством.</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2.5. Орендодавець зобов’язаний повернути Орендарю сплачений ним забезпечувальний депозит за вирахуванням заборгованості Орендаря з орендної плати протягом семи робочих днів з моменту отримання акта повернення майна з оренди, якщо інше не встановлено цим пунктом.</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У першу чергу вираховується заборгованість Орендаря з орендної плати перед місцевим бюджетом.</w:t>
      </w:r>
      <w:proofErr w:type="gramEnd"/>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Якщо цей договір припинено у зв’язку з настанням обставин, встановлених абзацами третім, четвертим, шостим та восьмим частини першої статті 24 Закону, строк повернення забезпечувального депозиту становить сім робочих днів з моменту припинення договору.</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Якщо цей договір припинено у зв’язку із припинення юридичної особи — орендаря або визнання її банкрутом, забезпечувальний депозит протягом семи робочих днів з моменту припинення цього договору перераховується до місцевого бюджету.</w:t>
      </w:r>
      <w:proofErr w:type="gramEnd"/>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2.6. Сторони мають також інші права та обов’язки, встановлені цим договором.</w:t>
      </w:r>
    </w:p>
    <w:p w:rsidR="000F6DC8" w:rsidRPr="000F6DC8" w:rsidRDefault="000F6DC8" w:rsidP="000F6DC8">
      <w:pPr>
        <w:pStyle w:val="af3"/>
        <w:rPr>
          <w:b w:val="0"/>
        </w:rPr>
      </w:pPr>
      <w:r w:rsidRPr="000F6DC8">
        <w:rPr>
          <w:b w:val="0"/>
        </w:rPr>
        <w:t>Порядок сплати орендної плати</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3.1. Орендар сплачує орендну плату до місцевого бюджету та Балансоутримувачу у співвідношенні, визначеному Порядком передачі в оренду державного та комунального майна, затвердженим постановою Кабінету Міністрів України від 3 червня 2020 р. № 483 “Деякі питання оренди державного та комунального майна” (Офіційний вісник України, 2020 р., № 51, ст. 1585) (далі — Порядок), за попередній місяць оренди до 15 числа поточного місяця, якщо інший строк не встановлено Порядком.</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Орендар сплачує на рахунок Балансоутримувача належну йому частину орендної плати разом із податком на додану вартість, нарахованим на загальну суму орендної плати.</w:t>
      </w:r>
      <w:proofErr w:type="gramEnd"/>
      <w:r w:rsidRPr="000F6DC8">
        <w:rPr>
          <w:rFonts w:ascii="Times New Roman" w:hAnsi="Times New Roman"/>
          <w:szCs w:val="28"/>
        </w:rPr>
        <w:t xml:space="preserve"> </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Частина орендної плати, яка спрямовується до місцевого бюджету, сплачується Орендарем на бюджетний рахунок для зарахування надходжень від орендної плати за комунальне майно, відкритий органом Казначейства за місцезнаходженням майна, що опублікований на офіційному веб-сайті Казначейства.</w:t>
      </w:r>
      <w:proofErr w:type="gramEnd"/>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 xml:space="preserve">Якщо строк оренди, встановлений цим договором, становить менше місяця, або річна орендна плата, визначена цим договором, становить </w:t>
      </w:r>
      <w:r w:rsidRPr="000F6DC8">
        <w:rPr>
          <w:rFonts w:ascii="Times New Roman" w:hAnsi="Times New Roman"/>
          <w:szCs w:val="28"/>
        </w:rPr>
        <w:br/>
      </w:r>
      <w:r w:rsidRPr="000F6DC8">
        <w:rPr>
          <w:rFonts w:ascii="Times New Roman" w:hAnsi="Times New Roman"/>
          <w:szCs w:val="28"/>
        </w:rPr>
        <w:lastRenderedPageBreak/>
        <w:t>1 (одну) гривню, Орендар сплачує орендну плату за весь строк оренди в день укладення цього договору.</w:t>
      </w:r>
      <w:proofErr w:type="gramEnd"/>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3.2. Орендна плата підлягає коригуванню на індекс інфляції. </w:t>
      </w:r>
      <w:proofErr w:type="gramStart"/>
      <w:r w:rsidRPr="000F6DC8">
        <w:rPr>
          <w:rFonts w:ascii="Times New Roman" w:hAnsi="Times New Roman"/>
          <w:szCs w:val="28"/>
        </w:rPr>
        <w:t>Якщо Орендар отримав майно в оренду без проведення аукціону, відповідне коригування орендної плати на індекс інфляції здійснюється щомісяця.</w:t>
      </w:r>
      <w:proofErr w:type="gramEnd"/>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3.3. На суму заборгованості Орендаря із сплати орендної плати нараховується пеня в розмірі подвійної облікової ставки Національного банку на дату нарахування пені від суми заборгованості за кожний день прострочення сплати орендної плати.</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3.4. Надміру сплачена сума орендної плати, що надійшла до державного бюджету або Балансоутримувачу, зараховується в рахунок майбутніх платежів, а у разі неможливості такого зарахування у зв’язку з припиненням цього договору — повертається Орендарю. </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3.5. Сторони зобов’язані проводити звіряння взаєморозрахунків на вимогу однієї із сторін і оформляти акти звіряння.</w:t>
      </w:r>
    </w:p>
    <w:p w:rsidR="000F6DC8" w:rsidRPr="000F6DC8" w:rsidRDefault="000F6DC8" w:rsidP="000F6DC8">
      <w:pPr>
        <w:pStyle w:val="af3"/>
        <w:rPr>
          <w:b w:val="0"/>
        </w:rPr>
      </w:pPr>
      <w:r w:rsidRPr="000F6DC8">
        <w:rPr>
          <w:b w:val="0"/>
        </w:rPr>
        <w:t>Повернення майна з оренди</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4.1. Орендар протягом трьох робочих днів з моменту припинення цього договору зобов’язаний звільнити майно від власних речей та повернути його Балансоутримувачу, що оформлюється актом повернення майна з оренди, який складається Балансоутримувачем та підписується Орендарем та Балансоутримувачем у трьох примірниках. </w:t>
      </w:r>
      <w:proofErr w:type="gramStart"/>
      <w:r w:rsidRPr="000F6DC8">
        <w:rPr>
          <w:rFonts w:ascii="Times New Roman" w:hAnsi="Times New Roman"/>
          <w:szCs w:val="28"/>
        </w:rPr>
        <w:t>Один примірник підписаного акта повернення майна з оренди Балансоутримувач надсилає Орендодавцю не пізніше наступного робочого дня після його підписання.</w:t>
      </w:r>
      <w:proofErr w:type="gramEnd"/>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Якщо Орендар звільнив майно від власних речей, проте з незалежних від нього обставин не може підписати акт повернення майна з оренди, Балансоутримувач протягом трьох робочих днів з дня припинення цього договору здійснює огляд майна, складає та підписує три примірники акта повернення майна з оренди, надсилає по одному примірнику Орендарю та Орендодавцю.</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Якщо Орендар протягом трьох робочих днів з моменту припинення цього договору не звільнив майно від власних речей та/або створює перешкоди у доступі до майна з метою його огляду, Балансоутримувач на четвертий робочий день повідомляє про це Орендодавця.</w:t>
      </w:r>
      <w:proofErr w:type="gramEnd"/>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Якщо Балансоутримувач не склав або не підписав акт повернення майна з оренди у строк, встановлений абзацом першим цього пункту, Орендар на четвертий робочий день після припинення договору зобов’язаний скласти акт повернення майна з оренди у трьох примірниках і надіслати по одному підписаному ним примірнику Балансоутримувачу та Орендодавцю.</w:t>
      </w:r>
      <w:proofErr w:type="gramEnd"/>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Акт повернення майна з оренди не складається у разі припинення цього договору з підстав, встановлених абзацами третім — восьмим частини першої статті 24 Закону.</w:t>
      </w:r>
      <w:proofErr w:type="gramEnd"/>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4.2. Майно вважається повернутим з оренди після припинення цього договору з дня:</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підписання</w:t>
      </w:r>
      <w:proofErr w:type="gramEnd"/>
      <w:r w:rsidRPr="000F6DC8">
        <w:rPr>
          <w:rFonts w:ascii="Times New Roman" w:hAnsi="Times New Roman"/>
          <w:szCs w:val="28"/>
        </w:rPr>
        <w:t xml:space="preserve"> Балансоутримувачем та Орендарем акта повернення майна з оренди;</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підписання</w:t>
      </w:r>
      <w:proofErr w:type="gramEnd"/>
      <w:r w:rsidRPr="000F6DC8">
        <w:rPr>
          <w:rFonts w:ascii="Times New Roman" w:hAnsi="Times New Roman"/>
          <w:szCs w:val="28"/>
        </w:rPr>
        <w:t xml:space="preserve"> акта повернення майна з оренди Балансоутримувачем у випадку, встановленому абзацом другим пункту 4.1 цього договору;</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lastRenderedPageBreak/>
        <w:t>підписання</w:t>
      </w:r>
      <w:proofErr w:type="gramEnd"/>
      <w:r w:rsidRPr="000F6DC8">
        <w:rPr>
          <w:rFonts w:ascii="Times New Roman" w:hAnsi="Times New Roman"/>
          <w:szCs w:val="28"/>
        </w:rPr>
        <w:t xml:space="preserve"> акта повернення майна з оренди Орендарем у випадку, встановленому абзацом четвертим пункту 4.1 цього договору;</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настання</w:t>
      </w:r>
      <w:proofErr w:type="gramEnd"/>
      <w:r w:rsidRPr="000F6DC8">
        <w:rPr>
          <w:rFonts w:ascii="Times New Roman" w:hAnsi="Times New Roman"/>
          <w:szCs w:val="28"/>
        </w:rPr>
        <w:t xml:space="preserve"> обставин, визначених абзацами третім — восьмим частини першої статті 24 Закону.</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4.3. Орендар, який не повертає майно у порядку, встановленому цим договором, сплачує до місцевого бюджету неустойку в розмірі подвійної орендної плати за кожний день прострочення виконання зобов’язання з повернення майна.</w:t>
      </w:r>
    </w:p>
    <w:p w:rsidR="000F6DC8" w:rsidRPr="000F6DC8" w:rsidRDefault="000F6DC8" w:rsidP="000F6DC8">
      <w:pPr>
        <w:pStyle w:val="af3"/>
        <w:rPr>
          <w:b w:val="0"/>
        </w:rPr>
      </w:pPr>
      <w:r w:rsidRPr="000F6DC8">
        <w:rPr>
          <w:b w:val="0"/>
        </w:rPr>
        <w:t>Відшкодування витрат на утримання майна</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5.1. Балансоутримувач та Орендар зобов’язані протягом десяти робочих днів з дати укладення цього договору укласти договір, предметом якого є відшкодування Орендарем витрат Балансоутримувача на оплату спожитих комунальних послуг, якими забезпечене майно за договорами про їх надання, та земельного податку.</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Розмір відшкодування встановлюється у розмірі ціни спожитої кількості одиниць виміру обсягу отриманої комунальної послуги, визначеної відповідно до показань вузла обліку, пропорційно площі майна до загальної площі нерухомості, вимірювання обсягу споживання якої здійснює такий вузол обліку.</w:t>
      </w:r>
      <w:proofErr w:type="gramEnd"/>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До розміру відшкодування додається місячний розмір земельного податку, який підлягає сплаті Балансоутримувачем за земельну ділянку, на якій розташоване майно.</w:t>
      </w:r>
      <w:proofErr w:type="gramEnd"/>
      <w:r w:rsidRPr="000F6DC8">
        <w:rPr>
          <w:rFonts w:ascii="Times New Roman" w:hAnsi="Times New Roman"/>
          <w:szCs w:val="28"/>
        </w:rPr>
        <w:t xml:space="preserve"> </w:t>
      </w:r>
      <w:proofErr w:type="gramStart"/>
      <w:r w:rsidRPr="000F6DC8">
        <w:rPr>
          <w:rFonts w:ascii="Times New Roman" w:hAnsi="Times New Roman"/>
          <w:szCs w:val="28"/>
        </w:rPr>
        <w:t>Розмір відшкодування визначається пропорційно площі забудови будівлі (споруди) до загальної площі земельної ділянки.</w:t>
      </w:r>
      <w:proofErr w:type="gramEnd"/>
      <w:r w:rsidRPr="000F6DC8">
        <w:rPr>
          <w:rFonts w:ascii="Times New Roman" w:hAnsi="Times New Roman"/>
          <w:szCs w:val="28"/>
        </w:rPr>
        <w:t xml:space="preserve"> </w:t>
      </w:r>
      <w:proofErr w:type="gramStart"/>
      <w:r w:rsidRPr="000F6DC8">
        <w:rPr>
          <w:rFonts w:ascii="Times New Roman" w:hAnsi="Times New Roman"/>
          <w:szCs w:val="28"/>
        </w:rPr>
        <w:t>Якщо майно є частиною будівлі (споруди), розмір відшкодування земельного податку зменшується пропорційно площі майна до загальної площі будівлі (споруди).</w:t>
      </w:r>
      <w:proofErr w:type="gramEnd"/>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До розміру відшкодування додаються фактично здійснені Балансоутримувачем щодо майна витрати на виконання робіт (надання послуг), передбачених обов’язковим переліком послуг, витрати на які включаються до складу витрат на утримання багатоквартирного будинку та прибудинкової території, встановленим Мінрозвитку. Такі витрати визначаються пропорційно площі майна до загальної площі будівлі (споруди), в якій воно розташовано.</w:t>
      </w:r>
      <w:proofErr w:type="gramEnd"/>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Включення до договору про відшкодування витрат Балансоутримувача на утримання орендованого майна та надання комунальних послуг Орендарю витрат, не встановлених цим пунктом, не допускається.</w:t>
      </w:r>
      <w:proofErr w:type="gramEnd"/>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Орендар має право укладати договори на постачання комунальних послуг безпосередньо з їх надавачами за наявності такої технічної можливості.</w:t>
      </w:r>
      <w:proofErr w:type="gramEnd"/>
      <w:r w:rsidRPr="000F6DC8">
        <w:rPr>
          <w:rFonts w:ascii="Times New Roman" w:hAnsi="Times New Roman"/>
          <w:szCs w:val="28"/>
        </w:rPr>
        <w:t xml:space="preserve"> </w:t>
      </w:r>
      <w:proofErr w:type="gramStart"/>
      <w:r w:rsidRPr="000F6DC8">
        <w:rPr>
          <w:rFonts w:ascii="Times New Roman" w:hAnsi="Times New Roman"/>
          <w:szCs w:val="28"/>
        </w:rPr>
        <w:t>Витрати, пов’язані з укладенням цих договорів та встановленням відповідних вузлів обліку, несе Орендар. Орендар зобов’язаний надавати Балансоутримувачу копії укладених договорів протягом трьох робочих днів з дати їх укладення.</w:t>
      </w:r>
      <w:proofErr w:type="gramEnd"/>
      <w:r w:rsidRPr="000F6DC8">
        <w:rPr>
          <w:rFonts w:ascii="Times New Roman" w:hAnsi="Times New Roman"/>
          <w:szCs w:val="28"/>
        </w:rPr>
        <w:t xml:space="preserve"> </w:t>
      </w:r>
      <w:proofErr w:type="gramStart"/>
      <w:r w:rsidRPr="000F6DC8">
        <w:rPr>
          <w:rFonts w:ascii="Times New Roman" w:hAnsi="Times New Roman"/>
          <w:szCs w:val="28"/>
        </w:rPr>
        <w:t>Витрати на оплату комунальних послуг, щодо яких Орендарем укладено договір безпосередньо з їх постачальником, не підлягають компенсації Балансоутримувачу.</w:t>
      </w:r>
      <w:proofErr w:type="gramEnd"/>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Орендар відшкодовує Балансоутримувачу витрати за комунальні послуги та земельний податок у розмірах, встановлених абзацами третім і четвертим цього пункту, </w:t>
      </w:r>
      <w:proofErr w:type="gramStart"/>
      <w:r w:rsidRPr="000F6DC8">
        <w:rPr>
          <w:rFonts w:ascii="Times New Roman" w:hAnsi="Times New Roman"/>
          <w:szCs w:val="28"/>
        </w:rPr>
        <w:t>за  період</w:t>
      </w:r>
      <w:proofErr w:type="gramEnd"/>
      <w:r w:rsidRPr="000F6DC8">
        <w:rPr>
          <w:rFonts w:ascii="Times New Roman" w:hAnsi="Times New Roman"/>
          <w:szCs w:val="28"/>
        </w:rPr>
        <w:t xml:space="preserve"> між датою підписання акта приймання-передачі майна та датою укладення договору, визначеного абзацом першим цього пункту.</w:t>
      </w:r>
    </w:p>
    <w:p w:rsidR="000F6DC8" w:rsidRPr="000F6DC8" w:rsidRDefault="000F6DC8" w:rsidP="000F6DC8">
      <w:pPr>
        <w:pStyle w:val="af3"/>
        <w:rPr>
          <w:b w:val="0"/>
        </w:rPr>
      </w:pPr>
      <w:r w:rsidRPr="000F6DC8">
        <w:rPr>
          <w:b w:val="0"/>
        </w:rPr>
        <w:lastRenderedPageBreak/>
        <w:t>Відповідальність і вирішення спорів за цим договором</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6.1. За невиконання або неналежне виконання зобов’язань за цим договором сторони несуть відповідальність згідно із законодавством та цим договором.</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Орендар відшкодовує всі збитки, завдані з його вини Балансоутримувачу або Орендодавцю, а також збитки, що виникли внаслідок невиконання або неналежного виконання ним умов цього договору.</w:t>
      </w:r>
      <w:proofErr w:type="gramEnd"/>
      <w:r w:rsidRPr="000F6DC8">
        <w:rPr>
          <w:rFonts w:ascii="Times New Roman" w:hAnsi="Times New Roman"/>
          <w:szCs w:val="28"/>
        </w:rPr>
        <w:t xml:space="preserve"> </w:t>
      </w:r>
      <w:proofErr w:type="gramStart"/>
      <w:r w:rsidRPr="000F6DC8">
        <w:rPr>
          <w:rFonts w:ascii="Times New Roman" w:hAnsi="Times New Roman"/>
          <w:szCs w:val="28"/>
        </w:rPr>
        <w:t>Орендар є відповідальним за підтримання належного технічного стану майна протягом строку дії договору.</w:t>
      </w:r>
      <w:proofErr w:type="gramEnd"/>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6.2. Орендодавець не відповідає за зобов’язаннями Орендаря. Орендар не відповідає за зобов’язаннями Орендодавця та Балансоутримувача, якщо інше не передбачено цим договором. </w:t>
      </w:r>
      <w:proofErr w:type="gramStart"/>
      <w:r w:rsidRPr="000F6DC8">
        <w:rPr>
          <w:rFonts w:ascii="Times New Roman" w:hAnsi="Times New Roman"/>
          <w:szCs w:val="28"/>
        </w:rPr>
        <w:t>Орендар відповідає за своїми зобов’язаннями і за зобов’язаннями, за якими він є правонаступником, виключно власним майном.</w:t>
      </w:r>
      <w:proofErr w:type="gramEnd"/>
      <w:r w:rsidRPr="000F6DC8">
        <w:rPr>
          <w:rFonts w:ascii="Times New Roman" w:hAnsi="Times New Roman"/>
          <w:szCs w:val="28"/>
        </w:rPr>
        <w:t xml:space="preserve"> </w:t>
      </w:r>
      <w:proofErr w:type="gramStart"/>
      <w:r w:rsidRPr="000F6DC8">
        <w:rPr>
          <w:rFonts w:ascii="Times New Roman" w:hAnsi="Times New Roman"/>
          <w:szCs w:val="28"/>
        </w:rPr>
        <w:t>Стягнення за цими зобов’язаннями не може бути звернене на майно.</w:t>
      </w:r>
      <w:proofErr w:type="gramEnd"/>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6.3. Спори, які виникають за цим договором або у зв’язку з ним, не вирішені шляхом переговорів, вирішуються в судовому порядку.</w:t>
      </w:r>
    </w:p>
    <w:p w:rsidR="000F6DC8" w:rsidRPr="000F6DC8" w:rsidRDefault="000F6DC8" w:rsidP="000F6DC8">
      <w:pPr>
        <w:pStyle w:val="af3"/>
        <w:rPr>
          <w:b w:val="0"/>
        </w:rPr>
      </w:pPr>
      <w:r w:rsidRPr="000F6DC8">
        <w:rPr>
          <w:b w:val="0"/>
        </w:rPr>
        <w:t>Строк оренди та зміна умов договору</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7.1. Строк оренди за цим договором становить: 3 роки.</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Орендар вступає у строкове платне користування майном у день підписання акта приймання-передачі майна.</w:t>
      </w:r>
      <w:proofErr w:type="gramEnd"/>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Умови цього договору зберігають силу протягом усього строку дії цього договору, в тому числі у разі, коли після його укладення законодавством встановлено правила, що погіршують становище Орендаря, а в частині невиконаних зобов’язань за цим договором — до їх виконання.</w:t>
      </w:r>
      <w:proofErr w:type="gramEnd"/>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7.2. Продовження цього договору здійснюється з урахуванням вимог, встановлених статтею 18 Закону та Порядком.</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7.3. Зміни і доповнення до цього договору вносяться до закінчення строку його дії за взаємною згодою сторін з урахуванням  умов та обмежень, встановлених статтею 16 Закону та Порядком, шляхом укладення договорів про внесення змін і доповнень у письмовій формі, які підписуються сторонами та є невід’ємними частинами цього договору.</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7.4. Цей договір є чинним для нового власника майна (його правонаступника). </w:t>
      </w:r>
      <w:proofErr w:type="gramStart"/>
      <w:r w:rsidRPr="000F6DC8">
        <w:rPr>
          <w:rFonts w:ascii="Times New Roman" w:hAnsi="Times New Roman"/>
          <w:szCs w:val="28"/>
        </w:rPr>
        <w:t>Перехід права власності на орендоване майно третім особам не є підставою для зміни або припинення дії цього договору, якщо інше не передбачено цим договором.</w:t>
      </w:r>
      <w:proofErr w:type="gramEnd"/>
    </w:p>
    <w:p w:rsidR="000F6DC8" w:rsidRPr="000F6DC8" w:rsidRDefault="000F6DC8" w:rsidP="000F6DC8">
      <w:pPr>
        <w:pStyle w:val="af3"/>
        <w:rPr>
          <w:b w:val="0"/>
        </w:rPr>
      </w:pPr>
      <w:r w:rsidRPr="000F6DC8">
        <w:rPr>
          <w:b w:val="0"/>
        </w:rPr>
        <w:t>Припинення договору</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8.1. Цей договір припиняється у випадках, передбачених частиною першою статті 24 Закону.</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Цей договір може бути достроково припинений за згодою сторін.</w:t>
      </w:r>
      <w:proofErr w:type="gramEnd"/>
      <w:r w:rsidRPr="000F6DC8">
        <w:rPr>
          <w:rFonts w:ascii="Times New Roman" w:hAnsi="Times New Roman"/>
          <w:szCs w:val="28"/>
        </w:rPr>
        <w:t xml:space="preserve"> </w:t>
      </w:r>
      <w:proofErr w:type="gramStart"/>
      <w:r w:rsidRPr="000F6DC8">
        <w:rPr>
          <w:rFonts w:ascii="Times New Roman" w:hAnsi="Times New Roman"/>
          <w:szCs w:val="28"/>
        </w:rPr>
        <w:t>Цей договір може бути достроково припинений за рішенням суду та з інших підстав, передбачених цим договором.</w:t>
      </w:r>
      <w:proofErr w:type="gramEnd"/>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8.2. Орендодавець має право відмовитися від цього договору і вимагати повернення майна, якщо:</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сумарна</w:t>
      </w:r>
      <w:proofErr w:type="gramEnd"/>
      <w:r w:rsidRPr="000F6DC8">
        <w:rPr>
          <w:rFonts w:ascii="Times New Roman" w:hAnsi="Times New Roman"/>
          <w:szCs w:val="28"/>
        </w:rPr>
        <w:t xml:space="preserve"> заборгованість Орендаря з орендної плати більша або дорівнює орендній платі за три місяці;</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lastRenderedPageBreak/>
        <w:t>Орендар не приймає майно у Балансоутримувача за актом приймання-передачі;</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Орендар надав недостовірну інформацію про право бути орендарем відповідно до положень частин третьої і четвертої статті 4 Закону.</w:t>
      </w:r>
      <w:proofErr w:type="gramEnd"/>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8.3. Орендар має право відмовитися від цього договору, якщо Балансоутримувач не передає йому майно в порядку, встановленому цим договором.</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8.4. У разі відмови Орендодавця або Орендаря від цього договору договір є розірваним з моменту одержання іншими сторонами письмового повідомлення про відмову від цього договору в порядку, визначеному цим договором.</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8.5. Орендодавець має право вимагати розірвання цього договору, якщо Орендар:</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передав майно, його частину в користування іншій особі, крім випадків, коли Орендар, який має право на передачу майна в суборенду, передав майно в суборенду особі, яка відповідає вимогам статті 4 Закону, і надав Орендодавцю копію договору суборенди для оприлюднення в електронній торговій системі;</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не</w:t>
      </w:r>
      <w:proofErr w:type="gramEnd"/>
      <w:r w:rsidRPr="000F6DC8">
        <w:rPr>
          <w:rFonts w:ascii="Times New Roman" w:hAnsi="Times New Roman"/>
          <w:szCs w:val="28"/>
        </w:rPr>
        <w:t xml:space="preserve"> виконує зобов’язання, встановлені пунктом 2.1 цього договору.</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8.6. Орендар має право вимагати розірвання цього договору, якщо Балансоутримувач створює йому перешкоди у користуванні майном.</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8.7. Сторона письмово повідомляє інші сторони цього договору про наявність обставин, які надають їй право вимагати розірвання цього договору в порядку, встановленому цим договором.</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Якщо протягом 10 робочих днів з дня отримання повідомлення сторони про наявність обставин, які надають їй право вимагати розірвання цього договору, інші сторони не усунуть зазначені обставини або якщо їх усунення неможливе, між сторонами укладається додатковий договір про розірвання цього договору.</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Якщо сторони не досягли згоди щодо розірвання цього договору у зв’язку з наявністю обставин, які дають одній із сторін право вимагати його розірвання, договір може бути розірваний за рішенням суду на вимогу такої сторони.</w:t>
      </w:r>
      <w:proofErr w:type="gramEnd"/>
    </w:p>
    <w:p w:rsidR="000F6DC8" w:rsidRPr="000F6DC8" w:rsidRDefault="000F6DC8" w:rsidP="000F6DC8">
      <w:pPr>
        <w:pStyle w:val="af3"/>
        <w:rPr>
          <w:b w:val="0"/>
        </w:rPr>
      </w:pPr>
      <w:r w:rsidRPr="000F6DC8">
        <w:rPr>
          <w:b w:val="0"/>
        </w:rPr>
        <w:t>Порядок взаємного інформування сторін</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9.1. Кожна із сторін повідомляє іншій інформацію, пов’язану з виконанням цього договору, в один з таких способів на власний вибір, якщо інше не передбачено окремими положеннями цього договору або законом, а саме шляхом:</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надсилання</w:t>
      </w:r>
      <w:proofErr w:type="gramEnd"/>
      <w:r w:rsidRPr="000F6DC8">
        <w:rPr>
          <w:rFonts w:ascii="Times New Roman" w:hAnsi="Times New Roman"/>
          <w:szCs w:val="28"/>
        </w:rPr>
        <w:t xml:space="preserve"> документа в паперовій формі реєстрованим поштовим відправленням на адресу сторони, зазначену в цьому договорі, або</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надсилання</w:t>
      </w:r>
      <w:proofErr w:type="gramEnd"/>
      <w:r w:rsidRPr="000F6DC8">
        <w:rPr>
          <w:rFonts w:ascii="Times New Roman" w:hAnsi="Times New Roman"/>
          <w:szCs w:val="28"/>
        </w:rPr>
        <w:t xml:space="preserve"> електронного документа з накладеним відповідно до Закону України “Про електронну ідентифікацію та електронні довірчі послуги” електронним підписом уповноваженої особи сторони-відправника на зазначену в цьому договорі адресу електронної пошти </w:t>
      </w:r>
      <w:r w:rsidRPr="000F6DC8">
        <w:rPr>
          <w:rFonts w:ascii="Times New Roman" w:hAnsi="Times New Roman"/>
          <w:szCs w:val="28"/>
        </w:rPr>
        <w:br/>
        <w:t>сторони-одержувача.</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9.2. Моментом отримання стороною інформації, пов’язаної з виконанням умов цього договору, є:</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день</w:t>
      </w:r>
      <w:proofErr w:type="gramEnd"/>
      <w:r w:rsidRPr="000F6DC8">
        <w:rPr>
          <w:rFonts w:ascii="Times New Roman" w:hAnsi="Times New Roman"/>
          <w:szCs w:val="28"/>
        </w:rPr>
        <w:t xml:space="preserve"> надсилання електронного документа з накладеним відповідно до Закону України “Про електронну ідентифікацію та електронні довірчі послуги” електронним підписом уповноваженої особи сторони-відправника на зазначену в цьому договорі </w:t>
      </w:r>
      <w:r w:rsidRPr="000F6DC8">
        <w:rPr>
          <w:rFonts w:ascii="Times New Roman" w:hAnsi="Times New Roman"/>
          <w:szCs w:val="28"/>
        </w:rPr>
        <w:lastRenderedPageBreak/>
        <w:t xml:space="preserve">адресу електронної пошти </w:t>
      </w:r>
      <w:r w:rsidRPr="000F6DC8">
        <w:rPr>
          <w:rFonts w:ascii="Times New Roman" w:hAnsi="Times New Roman"/>
          <w:szCs w:val="28"/>
        </w:rPr>
        <w:br/>
        <w:t>сторони-одержувача;</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день</w:t>
      </w:r>
      <w:proofErr w:type="gramEnd"/>
      <w:r w:rsidRPr="000F6DC8">
        <w:rPr>
          <w:rFonts w:ascii="Times New Roman" w:hAnsi="Times New Roman"/>
          <w:szCs w:val="28"/>
        </w:rPr>
        <w:t xml:space="preserve"> отримання стороною реєстрованого поштового відправлення, зазначений у повідомленні про його вручення, або день відмови сторони від отримання реєстрованого поштового відправлення, зазначений на такому поштовому відправленні/повідомленні про його надходження;</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день</w:t>
      </w:r>
      <w:proofErr w:type="gramEnd"/>
      <w:r w:rsidRPr="000F6DC8">
        <w:rPr>
          <w:rFonts w:ascii="Times New Roman" w:hAnsi="Times New Roman"/>
          <w:szCs w:val="28"/>
        </w:rPr>
        <w:t xml:space="preserve"> повернення реєстрованого поштового відправлення </w:t>
      </w:r>
      <w:r w:rsidRPr="000F6DC8">
        <w:rPr>
          <w:rFonts w:ascii="Times New Roman" w:hAnsi="Times New Roman"/>
          <w:szCs w:val="28"/>
        </w:rPr>
        <w:br/>
        <w:t>стороні-відправнику у зв’язку з відсутністю адресата або закінченням встановленого строку зберігання поштового відправлення.</w:t>
      </w:r>
    </w:p>
    <w:p w:rsidR="000F6DC8" w:rsidRPr="000F6DC8" w:rsidRDefault="000F6DC8" w:rsidP="000F6DC8">
      <w:pPr>
        <w:pStyle w:val="af3"/>
        <w:rPr>
          <w:b w:val="0"/>
        </w:rPr>
      </w:pPr>
      <w:r w:rsidRPr="000F6DC8">
        <w:rPr>
          <w:b w:val="0"/>
        </w:rPr>
        <w:t>Прикінцеві положення</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 xml:space="preserve">10.1. Сторона цього договору зобов’язана письмово повідомити іншим сторонам договору про зміни в її найменуванні, місцезнаходженні, банківських реквізитах, адресі електронної пошти протягом двох робочих днів з дати їх настання. </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10.2. Якщо цей договір підлягає нотаріальному посвідченню, витрати на таке посвідчення несе Орендар.</w:t>
      </w:r>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10.3. Заміна сторони цього договору здійснюється шляхом внесення змін до нього.</w:t>
      </w:r>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У разі реорганізації Орендаря договір оренди є чинним для відповідного правонаступника юридичної особи — Орендаря.</w:t>
      </w:r>
      <w:proofErr w:type="gramEnd"/>
    </w:p>
    <w:p w:rsidR="000F6DC8" w:rsidRPr="000F6DC8" w:rsidRDefault="000F6DC8" w:rsidP="000F6DC8">
      <w:pPr>
        <w:pStyle w:val="af2"/>
        <w:jc w:val="both"/>
        <w:rPr>
          <w:rFonts w:ascii="Times New Roman" w:hAnsi="Times New Roman"/>
          <w:szCs w:val="28"/>
        </w:rPr>
      </w:pPr>
      <w:proofErr w:type="gramStart"/>
      <w:r w:rsidRPr="000F6DC8">
        <w:rPr>
          <w:rFonts w:ascii="Times New Roman" w:hAnsi="Times New Roman"/>
          <w:szCs w:val="28"/>
        </w:rPr>
        <w:t>Заміна Орендаря інша, ніж передбачена цим пунктом, не допускається.</w:t>
      </w:r>
      <w:proofErr w:type="gramEnd"/>
    </w:p>
    <w:p w:rsidR="000F6DC8" w:rsidRPr="000F6DC8" w:rsidRDefault="000F6DC8" w:rsidP="000F6DC8">
      <w:pPr>
        <w:pStyle w:val="af2"/>
        <w:jc w:val="both"/>
        <w:rPr>
          <w:rFonts w:ascii="Times New Roman" w:hAnsi="Times New Roman"/>
          <w:szCs w:val="28"/>
        </w:rPr>
      </w:pPr>
      <w:r w:rsidRPr="000F6DC8">
        <w:rPr>
          <w:rFonts w:ascii="Times New Roman" w:hAnsi="Times New Roman"/>
          <w:szCs w:val="28"/>
        </w:rPr>
        <w:t>10.4. Цей Договір укладено у трьох примірниках, кожен з яких має однакову юридичну силу, по одному для Орендаря, Орендодавця і Балансоутримувача.</w:t>
      </w:r>
    </w:p>
    <w:p w:rsidR="000F6DC8" w:rsidRPr="000F6DC8" w:rsidRDefault="000F6DC8" w:rsidP="000F6DC8">
      <w:pPr>
        <w:pStyle w:val="af3"/>
        <w:rPr>
          <w:b w:val="0"/>
        </w:rPr>
      </w:pPr>
      <w:r w:rsidRPr="000F6DC8">
        <w:rPr>
          <w:b w:val="0"/>
        </w:rPr>
        <w:t>Підписи сторін</w:t>
      </w:r>
    </w:p>
    <w:tbl>
      <w:tblPr>
        <w:tblStyle w:val="10"/>
        <w:tblW w:w="8760" w:type="dxa"/>
        <w:tblLayout w:type="fixed"/>
        <w:tblLook w:val="0600" w:firstRow="0" w:lastRow="0" w:firstColumn="0" w:lastColumn="0" w:noHBand="1" w:noVBand="1"/>
      </w:tblPr>
      <w:tblGrid>
        <w:gridCol w:w="3915"/>
        <w:gridCol w:w="4845"/>
      </w:tblGrid>
      <w:tr w:rsidR="000F6DC8" w:rsidRPr="000F6DC8" w:rsidTr="00E23CE1">
        <w:trPr>
          <w:trHeight w:val="330"/>
        </w:trPr>
        <w:tc>
          <w:tcPr>
            <w:tcW w:w="3915" w:type="dxa"/>
            <w:tcMar>
              <w:top w:w="0" w:type="dxa"/>
              <w:left w:w="100" w:type="dxa"/>
              <w:bottom w:w="0" w:type="dxa"/>
              <w:right w:w="100" w:type="dxa"/>
            </w:tcMar>
            <w:hideMark/>
          </w:tcPr>
          <w:p w:rsidR="000F6DC8" w:rsidRPr="000F6DC8" w:rsidRDefault="000F6DC8" w:rsidP="00E23CE1">
            <w:pPr>
              <w:spacing w:after="200"/>
              <w:jc w:val="both"/>
              <w:rPr>
                <w:rFonts w:ascii="Times New Roman" w:hAnsi="Times New Roman" w:cs="Times New Roman"/>
                <w:sz w:val="28"/>
                <w:szCs w:val="28"/>
              </w:rPr>
            </w:pPr>
            <w:r w:rsidRPr="000F6DC8">
              <w:rPr>
                <w:rFonts w:ascii="Times New Roman" w:hAnsi="Times New Roman" w:cs="Times New Roman"/>
                <w:sz w:val="28"/>
                <w:szCs w:val="28"/>
              </w:rPr>
              <w:t>Від Орендаря:</w:t>
            </w:r>
          </w:p>
        </w:tc>
        <w:tc>
          <w:tcPr>
            <w:tcW w:w="4845" w:type="dxa"/>
            <w:tcMar>
              <w:top w:w="0" w:type="dxa"/>
              <w:left w:w="100" w:type="dxa"/>
              <w:bottom w:w="0" w:type="dxa"/>
              <w:right w:w="100" w:type="dxa"/>
            </w:tcMar>
            <w:hideMark/>
          </w:tcPr>
          <w:p w:rsidR="000F6DC8" w:rsidRPr="000F6DC8" w:rsidRDefault="000F6DC8" w:rsidP="00E23CE1">
            <w:pPr>
              <w:spacing w:after="200"/>
              <w:jc w:val="both"/>
              <w:rPr>
                <w:rFonts w:ascii="Times New Roman" w:hAnsi="Times New Roman" w:cs="Times New Roman"/>
                <w:sz w:val="28"/>
                <w:szCs w:val="28"/>
              </w:rPr>
            </w:pPr>
            <w:r w:rsidRPr="000F6DC8">
              <w:rPr>
                <w:rFonts w:ascii="Times New Roman" w:hAnsi="Times New Roman" w:cs="Times New Roman"/>
                <w:sz w:val="28"/>
                <w:szCs w:val="28"/>
              </w:rPr>
              <w:t>___________________</w:t>
            </w:r>
          </w:p>
        </w:tc>
      </w:tr>
      <w:tr w:rsidR="000F6DC8" w:rsidRPr="000F6DC8" w:rsidTr="00E23CE1">
        <w:trPr>
          <w:trHeight w:val="315"/>
        </w:trPr>
        <w:tc>
          <w:tcPr>
            <w:tcW w:w="3915" w:type="dxa"/>
            <w:tcMar>
              <w:top w:w="0" w:type="dxa"/>
              <w:left w:w="100" w:type="dxa"/>
              <w:bottom w:w="0" w:type="dxa"/>
              <w:right w:w="100" w:type="dxa"/>
            </w:tcMar>
            <w:hideMark/>
          </w:tcPr>
          <w:p w:rsidR="000F6DC8" w:rsidRPr="000F6DC8" w:rsidRDefault="000F6DC8" w:rsidP="00E23CE1">
            <w:pPr>
              <w:spacing w:after="200"/>
              <w:jc w:val="both"/>
              <w:rPr>
                <w:rFonts w:ascii="Times New Roman" w:hAnsi="Times New Roman" w:cs="Times New Roman"/>
                <w:sz w:val="28"/>
                <w:szCs w:val="28"/>
              </w:rPr>
            </w:pPr>
            <w:r w:rsidRPr="000F6DC8">
              <w:rPr>
                <w:rFonts w:ascii="Times New Roman" w:hAnsi="Times New Roman" w:cs="Times New Roman"/>
                <w:sz w:val="28"/>
                <w:szCs w:val="28"/>
              </w:rPr>
              <w:t>Від Орендодавця:</w:t>
            </w:r>
          </w:p>
        </w:tc>
        <w:tc>
          <w:tcPr>
            <w:tcW w:w="4845" w:type="dxa"/>
            <w:tcMar>
              <w:top w:w="0" w:type="dxa"/>
              <w:left w:w="100" w:type="dxa"/>
              <w:bottom w:w="0" w:type="dxa"/>
              <w:right w:w="100" w:type="dxa"/>
            </w:tcMar>
            <w:hideMark/>
          </w:tcPr>
          <w:p w:rsidR="000F6DC8" w:rsidRPr="000F6DC8" w:rsidRDefault="000F6DC8" w:rsidP="00E23CE1">
            <w:pPr>
              <w:spacing w:after="200"/>
              <w:jc w:val="both"/>
              <w:rPr>
                <w:rFonts w:ascii="Times New Roman" w:hAnsi="Times New Roman" w:cs="Times New Roman"/>
                <w:sz w:val="28"/>
                <w:szCs w:val="28"/>
              </w:rPr>
            </w:pPr>
            <w:r w:rsidRPr="000F6DC8">
              <w:rPr>
                <w:rFonts w:ascii="Times New Roman" w:hAnsi="Times New Roman" w:cs="Times New Roman"/>
                <w:sz w:val="28"/>
                <w:szCs w:val="28"/>
              </w:rPr>
              <w:t>___________________</w:t>
            </w:r>
          </w:p>
        </w:tc>
      </w:tr>
    </w:tbl>
    <w:p w:rsidR="000F6DC8" w:rsidRPr="000F6DC8" w:rsidRDefault="000F6DC8" w:rsidP="000F6DC8">
      <w:pPr>
        <w:pStyle w:val="af2"/>
        <w:ind w:firstLine="0"/>
        <w:jc w:val="both"/>
        <w:rPr>
          <w:rFonts w:ascii="Times New Roman" w:hAnsi="Times New Roman"/>
          <w:szCs w:val="28"/>
        </w:rPr>
      </w:pPr>
      <w:bookmarkStart w:id="0" w:name="_heading=h.jqryev6w7ezl"/>
      <w:bookmarkEnd w:id="0"/>
    </w:p>
    <w:p w:rsidR="000F6DC8" w:rsidRPr="000F6DC8" w:rsidRDefault="000F6DC8" w:rsidP="000F6DC8">
      <w:pPr>
        <w:spacing w:before="120"/>
        <w:rPr>
          <w:rFonts w:ascii="Times New Roman" w:hAnsi="Times New Roman" w:cs="Times New Roman"/>
          <w:sz w:val="22"/>
          <w:szCs w:val="22"/>
        </w:rPr>
      </w:pPr>
      <w:proofErr w:type="gramStart"/>
      <w:r w:rsidRPr="000F6DC8">
        <w:rPr>
          <w:rFonts w:ascii="Times New Roman" w:hAnsi="Times New Roman" w:cs="Times New Roman"/>
          <w:sz w:val="22"/>
          <w:szCs w:val="22"/>
          <w:vertAlign w:val="superscript"/>
        </w:rPr>
        <w:t>1 </w:t>
      </w:r>
      <w:r w:rsidRPr="000F6DC8">
        <w:rPr>
          <w:rFonts w:ascii="Times New Roman" w:hAnsi="Times New Roman" w:cs="Times New Roman"/>
          <w:sz w:val="22"/>
          <w:szCs w:val="22"/>
        </w:rPr>
        <w:t>Зазначається рахунок для сплати забезпечувального депозиту.</w:t>
      </w:r>
      <w:proofErr w:type="gramEnd"/>
    </w:p>
    <w:p w:rsidR="000F6DC8" w:rsidRPr="000F6DC8" w:rsidRDefault="000F6DC8" w:rsidP="000F6DC8">
      <w:pPr>
        <w:spacing w:before="120"/>
        <w:jc w:val="both"/>
        <w:rPr>
          <w:rFonts w:ascii="Times New Roman" w:hAnsi="Times New Roman" w:cs="Times New Roman"/>
          <w:sz w:val="22"/>
          <w:szCs w:val="22"/>
        </w:rPr>
      </w:pPr>
      <w:r w:rsidRPr="000F6DC8">
        <w:rPr>
          <w:rFonts w:ascii="Times New Roman" w:hAnsi="Times New Roman" w:cs="Times New Roman"/>
          <w:sz w:val="22"/>
          <w:szCs w:val="22"/>
          <w:vertAlign w:val="superscript"/>
        </w:rPr>
        <w:t>2 </w:t>
      </w:r>
      <w:r w:rsidRPr="000F6DC8">
        <w:rPr>
          <w:rFonts w:ascii="Times New Roman" w:hAnsi="Times New Roman" w:cs="Times New Roman"/>
          <w:sz w:val="22"/>
          <w:szCs w:val="22"/>
        </w:rPr>
        <w:t>Якщо балансоутримувач є орендодавцем, — щодо інформації про балансоутримувача зазначається: “Орендодавець є балансоутримувачем об’єкта оренди”.</w:t>
      </w:r>
    </w:p>
    <w:p w:rsidR="000F6DC8" w:rsidRPr="000F6DC8" w:rsidRDefault="000F6DC8" w:rsidP="000F6DC8">
      <w:pPr>
        <w:spacing w:before="120"/>
        <w:jc w:val="both"/>
        <w:rPr>
          <w:rFonts w:ascii="Times New Roman" w:hAnsi="Times New Roman" w:cs="Times New Roman"/>
          <w:sz w:val="22"/>
          <w:szCs w:val="22"/>
        </w:rPr>
      </w:pPr>
      <w:proofErr w:type="gramStart"/>
      <w:r w:rsidRPr="000F6DC8">
        <w:rPr>
          <w:rFonts w:ascii="Times New Roman" w:hAnsi="Times New Roman" w:cs="Times New Roman"/>
          <w:sz w:val="22"/>
          <w:szCs w:val="22"/>
          <w:vertAlign w:val="superscript"/>
        </w:rPr>
        <w:t>3 </w:t>
      </w:r>
      <w:r w:rsidRPr="000F6DC8">
        <w:rPr>
          <w:rFonts w:ascii="Times New Roman" w:hAnsi="Times New Roman" w:cs="Times New Roman"/>
          <w:sz w:val="22"/>
          <w:szCs w:val="22"/>
        </w:rPr>
        <w:t>Серія (за наявності) та номер паспорта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відповідний контролюючий орган і мають відмітку у паспорті.</w:t>
      </w:r>
      <w:proofErr w:type="gramEnd"/>
    </w:p>
    <w:p w:rsidR="000F6DC8" w:rsidRPr="000F6DC8" w:rsidRDefault="000F6DC8" w:rsidP="000F6DC8">
      <w:pPr>
        <w:spacing w:before="120"/>
        <w:rPr>
          <w:rFonts w:ascii="Times New Roman" w:hAnsi="Times New Roman" w:cs="Times New Roman"/>
          <w:sz w:val="22"/>
          <w:szCs w:val="22"/>
        </w:rPr>
      </w:pPr>
      <w:proofErr w:type="gramStart"/>
      <w:r w:rsidRPr="000F6DC8">
        <w:rPr>
          <w:rFonts w:ascii="Times New Roman" w:hAnsi="Times New Roman" w:cs="Times New Roman"/>
          <w:sz w:val="22"/>
          <w:szCs w:val="22"/>
          <w:vertAlign w:val="superscript"/>
        </w:rPr>
        <w:t>4 </w:t>
      </w:r>
      <w:r w:rsidRPr="000F6DC8">
        <w:rPr>
          <w:rFonts w:ascii="Times New Roman" w:hAnsi="Times New Roman" w:cs="Times New Roman"/>
          <w:sz w:val="22"/>
          <w:szCs w:val="22"/>
        </w:rPr>
        <w:t>Зазначається опис об’єкта оренди відповідно до інформації, опублікованої в електронній торговій системі.</w:t>
      </w:r>
      <w:proofErr w:type="gramEnd"/>
    </w:p>
    <w:p w:rsidR="000F6DC8" w:rsidRPr="000F6DC8" w:rsidRDefault="000F6DC8" w:rsidP="000F6DC8">
      <w:pPr>
        <w:spacing w:before="120"/>
        <w:jc w:val="both"/>
        <w:rPr>
          <w:rFonts w:ascii="Times New Roman" w:hAnsi="Times New Roman" w:cs="Times New Roman"/>
          <w:sz w:val="22"/>
          <w:szCs w:val="22"/>
        </w:rPr>
      </w:pPr>
      <w:proofErr w:type="gramStart"/>
      <w:r w:rsidRPr="000F6DC8">
        <w:rPr>
          <w:rFonts w:ascii="Times New Roman" w:hAnsi="Times New Roman" w:cs="Times New Roman"/>
          <w:sz w:val="22"/>
          <w:szCs w:val="22"/>
          <w:vertAlign w:val="superscript"/>
        </w:rPr>
        <w:t>5 </w:t>
      </w:r>
      <w:r w:rsidRPr="000F6DC8">
        <w:rPr>
          <w:rFonts w:ascii="Times New Roman" w:hAnsi="Times New Roman" w:cs="Times New Roman"/>
          <w:sz w:val="22"/>
          <w:szCs w:val="22"/>
        </w:rPr>
        <w:t>До переліку обов’язків орендаря також додаються зобов’язання, встановлені додатковими умовами оренди, визначеними відповідно до законодавства.</w:t>
      </w:r>
      <w:proofErr w:type="gramEnd"/>
      <w:r w:rsidRPr="000F6DC8">
        <w:rPr>
          <w:rFonts w:ascii="Times New Roman" w:hAnsi="Times New Roman" w:cs="Times New Roman"/>
          <w:sz w:val="22"/>
          <w:szCs w:val="22"/>
        </w:rPr>
        <w:t xml:space="preserve"> </w:t>
      </w:r>
      <w:proofErr w:type="gramStart"/>
      <w:r w:rsidRPr="000F6DC8">
        <w:rPr>
          <w:rFonts w:ascii="Times New Roman" w:hAnsi="Times New Roman" w:cs="Times New Roman"/>
          <w:sz w:val="22"/>
          <w:szCs w:val="22"/>
        </w:rPr>
        <w:t>Обов’язки, які не застосовуються до орендаря, виключаються.</w:t>
      </w:r>
      <w:proofErr w:type="gramEnd"/>
    </w:p>
    <w:p w:rsidR="000F6DC8" w:rsidRPr="000F6DC8" w:rsidRDefault="000F6DC8" w:rsidP="000F6DC8">
      <w:pPr>
        <w:spacing w:before="120"/>
        <w:jc w:val="both"/>
        <w:rPr>
          <w:rFonts w:ascii="Times New Roman" w:hAnsi="Times New Roman" w:cs="Times New Roman"/>
          <w:sz w:val="22"/>
          <w:szCs w:val="22"/>
        </w:rPr>
      </w:pPr>
      <w:proofErr w:type="gramStart"/>
      <w:r w:rsidRPr="000F6DC8">
        <w:rPr>
          <w:rFonts w:ascii="Times New Roman" w:hAnsi="Times New Roman" w:cs="Times New Roman"/>
          <w:sz w:val="22"/>
          <w:szCs w:val="22"/>
          <w:vertAlign w:val="superscript"/>
        </w:rPr>
        <w:t>6 </w:t>
      </w:r>
      <w:r w:rsidRPr="000F6DC8">
        <w:rPr>
          <w:rFonts w:ascii="Times New Roman" w:hAnsi="Times New Roman" w:cs="Times New Roman"/>
          <w:sz w:val="22"/>
          <w:szCs w:val="22"/>
        </w:rPr>
        <w:t>Якщо орендарем є бюджетна установа, то встановлюється 10-денний строк для виконання такого зобов’язання.</w:t>
      </w:r>
      <w:proofErr w:type="gramEnd"/>
      <w:r w:rsidRPr="000F6DC8">
        <w:rPr>
          <w:rFonts w:ascii="Times New Roman" w:hAnsi="Times New Roman" w:cs="Times New Roman"/>
          <w:sz w:val="22"/>
          <w:szCs w:val="22"/>
        </w:rPr>
        <w:t xml:space="preserve"> </w:t>
      </w:r>
    </w:p>
    <w:p w:rsidR="000F6DC8" w:rsidRPr="000F6DC8" w:rsidRDefault="000F6DC8" w:rsidP="000F6DC8">
      <w:pPr>
        <w:spacing w:before="120"/>
        <w:jc w:val="both"/>
        <w:rPr>
          <w:rFonts w:ascii="Times New Roman" w:hAnsi="Times New Roman" w:cs="Times New Roman"/>
          <w:sz w:val="22"/>
          <w:szCs w:val="22"/>
        </w:rPr>
      </w:pPr>
      <w:proofErr w:type="gramStart"/>
      <w:r w:rsidRPr="000F6DC8">
        <w:rPr>
          <w:rFonts w:ascii="Times New Roman" w:hAnsi="Times New Roman" w:cs="Times New Roman"/>
          <w:sz w:val="22"/>
          <w:szCs w:val="22"/>
          <w:vertAlign w:val="superscript"/>
        </w:rPr>
        <w:t>7 </w:t>
      </w:r>
      <w:r w:rsidRPr="000F6DC8">
        <w:rPr>
          <w:rFonts w:ascii="Times New Roman" w:hAnsi="Times New Roman" w:cs="Times New Roman"/>
          <w:sz w:val="22"/>
          <w:szCs w:val="22"/>
        </w:rPr>
        <w:t>У разі коли річна орендна плата, визначена цим договором, становить 1 (одну) гривню, забезпечувальний депозит не сплачується, а цей пункт у договорі не зазначається.</w:t>
      </w:r>
      <w:proofErr w:type="gramEnd"/>
    </w:p>
    <w:p w:rsidR="000F6DC8" w:rsidRPr="000F6DC8" w:rsidRDefault="000F6DC8" w:rsidP="000F6DC8">
      <w:pPr>
        <w:spacing w:before="120"/>
        <w:jc w:val="both"/>
        <w:rPr>
          <w:rFonts w:ascii="Times New Roman" w:hAnsi="Times New Roman" w:cs="Times New Roman"/>
          <w:sz w:val="22"/>
          <w:szCs w:val="22"/>
        </w:rPr>
      </w:pPr>
    </w:p>
    <w:p w:rsidR="000F6DC8" w:rsidRPr="000F6DC8" w:rsidRDefault="000F6DC8" w:rsidP="000F6DC8">
      <w:pPr>
        <w:jc w:val="center"/>
        <w:rPr>
          <w:rFonts w:ascii="Times New Roman" w:hAnsi="Times New Roman" w:cs="Times New Roman"/>
          <w:b/>
          <w:bCs/>
          <w:sz w:val="28"/>
          <w:szCs w:val="28"/>
          <w:lang w:val="uk-UA"/>
        </w:rPr>
      </w:pPr>
      <w:r w:rsidRPr="000F6DC8">
        <w:rPr>
          <w:rFonts w:ascii="Times New Roman" w:hAnsi="Times New Roman" w:cs="Times New Roman"/>
          <w:b/>
          <w:bCs/>
          <w:sz w:val="28"/>
          <w:szCs w:val="28"/>
          <w:lang w:val="uk-UA"/>
        </w:rPr>
        <w:t>Акт</w:t>
      </w:r>
    </w:p>
    <w:p w:rsidR="000F6DC8" w:rsidRPr="000F6DC8" w:rsidRDefault="000F6DC8" w:rsidP="000F6DC8">
      <w:pPr>
        <w:jc w:val="center"/>
        <w:rPr>
          <w:rFonts w:ascii="Times New Roman" w:hAnsi="Times New Roman" w:cs="Times New Roman"/>
          <w:b/>
          <w:bCs/>
          <w:sz w:val="28"/>
          <w:szCs w:val="28"/>
          <w:lang w:val="uk-UA"/>
        </w:rPr>
      </w:pPr>
      <w:r w:rsidRPr="000F6DC8">
        <w:rPr>
          <w:rFonts w:ascii="Times New Roman" w:hAnsi="Times New Roman" w:cs="Times New Roman"/>
          <w:b/>
          <w:bCs/>
          <w:sz w:val="28"/>
          <w:szCs w:val="28"/>
          <w:lang w:val="uk-UA"/>
        </w:rPr>
        <w:t>приймання-передачі в оренду нерухомого майна,</w:t>
      </w:r>
    </w:p>
    <w:p w:rsidR="000F6DC8" w:rsidRPr="000F6DC8" w:rsidRDefault="000F6DC8" w:rsidP="000F6DC8">
      <w:pPr>
        <w:jc w:val="center"/>
        <w:rPr>
          <w:rFonts w:ascii="Times New Roman" w:hAnsi="Times New Roman" w:cs="Times New Roman"/>
          <w:b/>
          <w:bCs/>
          <w:sz w:val="28"/>
          <w:szCs w:val="28"/>
          <w:lang w:val="uk-UA"/>
        </w:rPr>
      </w:pPr>
      <w:r w:rsidRPr="000F6DC8">
        <w:rPr>
          <w:rFonts w:ascii="Times New Roman" w:hAnsi="Times New Roman" w:cs="Times New Roman"/>
          <w:b/>
          <w:bCs/>
          <w:sz w:val="28"/>
          <w:szCs w:val="28"/>
          <w:lang w:val="uk-UA"/>
        </w:rPr>
        <w:t>що належить до комунальної власності</w:t>
      </w:r>
    </w:p>
    <w:p w:rsidR="000F6DC8" w:rsidRPr="000F6DC8" w:rsidRDefault="000F6DC8" w:rsidP="000F6DC8">
      <w:pPr>
        <w:jc w:val="center"/>
        <w:rPr>
          <w:rFonts w:ascii="Times New Roman" w:hAnsi="Times New Roman" w:cs="Times New Roman"/>
          <w:b/>
          <w:sz w:val="28"/>
          <w:szCs w:val="28"/>
          <w:lang w:val="uk-UA"/>
        </w:rPr>
      </w:pPr>
    </w:p>
    <w:p w:rsidR="000F6DC8" w:rsidRPr="000F6DC8" w:rsidRDefault="000F6DC8" w:rsidP="000F6DC8">
      <w:pPr>
        <w:jc w:val="both"/>
        <w:rPr>
          <w:rFonts w:ascii="Times New Roman" w:hAnsi="Times New Roman" w:cs="Times New Roman"/>
          <w:sz w:val="28"/>
          <w:szCs w:val="28"/>
          <w:lang w:val="uk-UA"/>
        </w:rPr>
      </w:pPr>
      <w:r w:rsidRPr="000F6DC8">
        <w:rPr>
          <w:rFonts w:ascii="Times New Roman" w:hAnsi="Times New Roman" w:cs="Times New Roman"/>
          <w:lang w:val="uk-UA"/>
        </w:rPr>
        <w:t xml:space="preserve">      </w:t>
      </w:r>
      <w:r w:rsidRPr="000F6DC8">
        <w:rPr>
          <w:rFonts w:ascii="Times New Roman" w:hAnsi="Times New Roman" w:cs="Times New Roman"/>
          <w:sz w:val="28"/>
          <w:szCs w:val="28"/>
          <w:lang w:val="uk-UA"/>
        </w:rPr>
        <w:t xml:space="preserve">  місто Бібрка                 </w:t>
      </w:r>
      <w:r w:rsidRPr="000F6DC8">
        <w:rPr>
          <w:rFonts w:ascii="Times New Roman" w:hAnsi="Times New Roman" w:cs="Times New Roman"/>
          <w:sz w:val="28"/>
          <w:szCs w:val="28"/>
          <w:lang w:val="uk-UA"/>
        </w:rPr>
        <w:tab/>
      </w:r>
      <w:r w:rsidRPr="000F6DC8">
        <w:rPr>
          <w:rFonts w:ascii="Times New Roman" w:hAnsi="Times New Roman" w:cs="Times New Roman"/>
          <w:sz w:val="28"/>
          <w:szCs w:val="28"/>
          <w:lang w:val="uk-UA"/>
        </w:rPr>
        <w:tab/>
      </w:r>
      <w:r w:rsidRPr="000F6DC8">
        <w:rPr>
          <w:rFonts w:ascii="Times New Roman" w:hAnsi="Times New Roman" w:cs="Times New Roman"/>
          <w:sz w:val="28"/>
          <w:szCs w:val="28"/>
          <w:lang w:val="uk-UA"/>
        </w:rPr>
        <w:tab/>
        <w:t>«___»____________2026 року</w:t>
      </w:r>
    </w:p>
    <w:p w:rsidR="000F6DC8" w:rsidRPr="000F6DC8" w:rsidRDefault="000F6DC8" w:rsidP="000F6DC8">
      <w:pPr>
        <w:jc w:val="both"/>
        <w:rPr>
          <w:rFonts w:ascii="Times New Roman" w:hAnsi="Times New Roman" w:cs="Times New Roman"/>
          <w:lang w:val="uk-UA"/>
        </w:rPr>
      </w:pPr>
    </w:p>
    <w:p w:rsidR="000F6DC8" w:rsidRPr="000F6DC8" w:rsidRDefault="000F6DC8" w:rsidP="000F6DC8">
      <w:pPr>
        <w:jc w:val="both"/>
        <w:rPr>
          <w:rFonts w:ascii="Times New Roman" w:hAnsi="Times New Roman" w:cs="Times New Roman"/>
          <w:color w:val="000000"/>
          <w:sz w:val="21"/>
          <w:szCs w:val="21"/>
        </w:rPr>
      </w:pPr>
      <w:r w:rsidRPr="000F6DC8">
        <w:rPr>
          <w:rFonts w:ascii="Times New Roman" w:hAnsi="Times New Roman" w:cs="Times New Roman"/>
          <w:b/>
          <w:lang w:val="uk-UA"/>
        </w:rPr>
        <w:tab/>
      </w:r>
      <w:r w:rsidRPr="000F6DC8">
        <w:rPr>
          <w:rFonts w:ascii="Times New Roman" w:hAnsi="Times New Roman" w:cs="Times New Roman"/>
          <w:b/>
          <w:sz w:val="28"/>
          <w:szCs w:val="28"/>
          <w:lang w:val="uk-UA"/>
        </w:rPr>
        <w:t>Орендар -</w:t>
      </w:r>
      <w:r w:rsidRPr="000F6DC8">
        <w:rPr>
          <w:rFonts w:ascii="Times New Roman" w:hAnsi="Times New Roman" w:cs="Times New Roman"/>
          <w:sz w:val="28"/>
          <w:szCs w:val="28"/>
          <w:lang w:val="uk-UA"/>
        </w:rPr>
        <w:t xml:space="preserve"> ___________________</w:t>
      </w:r>
      <w:r w:rsidRPr="000F6DC8">
        <w:rPr>
          <w:rFonts w:ascii="Times New Roman" w:hAnsi="Times New Roman" w:cs="Times New Roman"/>
          <w:color w:val="000000"/>
          <w:sz w:val="22"/>
          <w:szCs w:val="22"/>
          <w:lang w:val="uk-UA"/>
        </w:rPr>
        <w:t xml:space="preserve"> </w:t>
      </w:r>
      <w:r w:rsidRPr="000F6DC8">
        <w:rPr>
          <w:rFonts w:ascii="Times New Roman" w:hAnsi="Times New Roman" w:cs="Times New Roman"/>
          <w:sz w:val="28"/>
          <w:szCs w:val="28"/>
          <w:lang w:val="uk-UA"/>
        </w:rPr>
        <w:t xml:space="preserve">код за ЄДРПОУ </w:t>
      </w:r>
      <w:r w:rsidRPr="000F6DC8">
        <w:rPr>
          <w:rFonts w:ascii="Times New Roman" w:hAnsi="Times New Roman" w:cs="Times New Roman"/>
          <w:b/>
          <w:bCs/>
          <w:sz w:val="28"/>
          <w:szCs w:val="28"/>
          <w:u w:val="single"/>
          <w:lang w:val="uk-UA"/>
        </w:rPr>
        <w:t>______________</w:t>
      </w:r>
      <w:r w:rsidRPr="000F6DC8">
        <w:rPr>
          <w:rFonts w:ascii="Times New Roman" w:hAnsi="Times New Roman" w:cs="Times New Roman"/>
          <w:sz w:val="28"/>
          <w:szCs w:val="28"/>
          <w:lang w:val="uk-UA"/>
        </w:rPr>
        <w:t xml:space="preserve"> що знаходиться за адресою: </w:t>
      </w:r>
      <w:r w:rsidRPr="000F6DC8">
        <w:rPr>
          <w:rFonts w:ascii="Times New Roman" w:hAnsi="Times New Roman" w:cs="Times New Roman"/>
          <w:color w:val="000000"/>
          <w:sz w:val="28"/>
          <w:szCs w:val="28"/>
          <w:u w:val="single"/>
          <w:shd w:val="clear" w:color="auto" w:fill="FFFFFF"/>
          <w:lang w:val="uk-UA"/>
        </w:rPr>
        <w:t>_______________,</w:t>
      </w:r>
      <w:r w:rsidRPr="000F6DC8">
        <w:rPr>
          <w:rFonts w:ascii="Times New Roman" w:hAnsi="Times New Roman" w:cs="Times New Roman"/>
          <w:color w:val="000000"/>
          <w:sz w:val="28"/>
          <w:szCs w:val="28"/>
          <w:shd w:val="clear" w:color="auto" w:fill="FFFFFF"/>
          <w:lang w:val="uk-UA"/>
        </w:rPr>
        <w:t xml:space="preserve"> </w:t>
      </w:r>
      <w:r w:rsidRPr="000F6DC8">
        <w:rPr>
          <w:rFonts w:ascii="Times New Roman" w:hAnsi="Times New Roman" w:cs="Times New Roman"/>
          <w:sz w:val="28"/>
          <w:szCs w:val="28"/>
          <w:lang w:val="uk-UA"/>
        </w:rPr>
        <w:t xml:space="preserve">в особі ________________________, </w:t>
      </w:r>
      <w:r w:rsidRPr="000F6DC8">
        <w:rPr>
          <w:rFonts w:ascii="Times New Roman" w:hAnsi="Times New Roman" w:cs="Times New Roman"/>
          <w:color w:val="000000"/>
          <w:sz w:val="28"/>
          <w:szCs w:val="28"/>
          <w:lang w:val="uk-UA"/>
        </w:rPr>
        <w:t>яка діє на підставі</w:t>
      </w:r>
      <w:r w:rsidRPr="000F6DC8">
        <w:rPr>
          <w:rFonts w:ascii="Times New Roman" w:hAnsi="Times New Roman" w:cs="Times New Roman"/>
          <w:color w:val="000000"/>
          <w:sz w:val="28"/>
          <w:szCs w:val="28"/>
          <w:u w:val="single"/>
          <w:lang w:val="uk-UA"/>
        </w:rPr>
        <w:t>____________________,</w:t>
      </w:r>
      <w:r w:rsidRPr="000F6DC8">
        <w:rPr>
          <w:rFonts w:ascii="Times New Roman" w:hAnsi="Times New Roman" w:cs="Times New Roman"/>
          <w:color w:val="000000"/>
          <w:sz w:val="28"/>
          <w:szCs w:val="28"/>
          <w:lang w:val="uk-UA"/>
        </w:rPr>
        <w:t xml:space="preserve"> з однієї сторони,</w:t>
      </w:r>
      <w:r w:rsidRPr="000F6DC8">
        <w:rPr>
          <w:rFonts w:ascii="Times New Roman" w:hAnsi="Times New Roman" w:cs="Times New Roman"/>
          <w:sz w:val="28"/>
          <w:szCs w:val="28"/>
          <w:lang w:val="uk-UA"/>
        </w:rPr>
        <w:t xml:space="preserve"> та </w:t>
      </w:r>
      <w:r w:rsidRPr="000F6DC8">
        <w:rPr>
          <w:rFonts w:ascii="Times New Roman" w:hAnsi="Times New Roman" w:cs="Times New Roman"/>
          <w:b/>
          <w:color w:val="000000"/>
          <w:sz w:val="28"/>
          <w:szCs w:val="28"/>
          <w:lang w:val="uk-UA"/>
        </w:rPr>
        <w:t xml:space="preserve">Балансоутримувач - </w:t>
      </w:r>
      <w:r w:rsidRPr="000F6DC8">
        <w:rPr>
          <w:rFonts w:ascii="Times New Roman" w:hAnsi="Times New Roman" w:cs="Times New Roman"/>
          <w:sz w:val="28"/>
          <w:szCs w:val="28"/>
          <w:lang w:val="uk-UA" w:eastAsia="uk-UA"/>
        </w:rPr>
        <w:t>Бібрськ</w:t>
      </w:r>
      <w:r w:rsidR="00035C64">
        <w:rPr>
          <w:rFonts w:ascii="Times New Roman" w:hAnsi="Times New Roman" w:cs="Times New Roman"/>
          <w:sz w:val="28"/>
          <w:szCs w:val="28"/>
          <w:lang w:val="uk-UA" w:eastAsia="uk-UA"/>
        </w:rPr>
        <w:t>а</w:t>
      </w:r>
      <w:r w:rsidRPr="000F6DC8">
        <w:rPr>
          <w:rFonts w:ascii="Times New Roman" w:hAnsi="Times New Roman" w:cs="Times New Roman"/>
          <w:sz w:val="28"/>
          <w:szCs w:val="28"/>
          <w:lang w:val="uk-UA" w:eastAsia="uk-UA"/>
        </w:rPr>
        <w:t xml:space="preserve"> міськ</w:t>
      </w:r>
      <w:r w:rsidR="00035C64">
        <w:rPr>
          <w:rFonts w:ascii="Times New Roman" w:hAnsi="Times New Roman" w:cs="Times New Roman"/>
          <w:sz w:val="28"/>
          <w:szCs w:val="28"/>
          <w:lang w:val="uk-UA" w:eastAsia="uk-UA"/>
        </w:rPr>
        <w:t>а</w:t>
      </w:r>
      <w:r w:rsidRPr="000F6DC8">
        <w:rPr>
          <w:rFonts w:ascii="Times New Roman" w:hAnsi="Times New Roman" w:cs="Times New Roman"/>
          <w:sz w:val="28"/>
          <w:szCs w:val="28"/>
          <w:lang w:val="uk-UA" w:eastAsia="uk-UA"/>
        </w:rPr>
        <w:t xml:space="preserve"> ради</w:t>
      </w:r>
      <w:r w:rsidRPr="000F6DC8">
        <w:rPr>
          <w:rFonts w:ascii="Times New Roman" w:hAnsi="Times New Roman" w:cs="Times New Roman"/>
          <w:color w:val="000000"/>
          <w:sz w:val="28"/>
          <w:szCs w:val="28"/>
          <w:lang w:val="uk-UA"/>
        </w:rPr>
        <w:t xml:space="preserve">, </w:t>
      </w:r>
      <w:r w:rsidRPr="000F6DC8">
        <w:rPr>
          <w:rFonts w:ascii="Times New Roman" w:hAnsi="Times New Roman" w:cs="Times New Roman"/>
          <w:sz w:val="28"/>
          <w:szCs w:val="28"/>
          <w:lang w:val="uk-UA"/>
        </w:rPr>
        <w:t xml:space="preserve">код за ЄДРПОУ </w:t>
      </w:r>
      <w:r w:rsidR="00035C64" w:rsidRPr="00035C64">
        <w:rPr>
          <w:rFonts w:ascii="Times New Roman" w:hAnsi="Times New Roman" w:cs="Times New Roman" w:hint="eastAsia"/>
          <w:sz w:val="28"/>
          <w:szCs w:val="28"/>
          <w:lang w:val="uk-UA" w:eastAsia="uk-UA"/>
        </w:rPr>
        <w:t>04056183</w:t>
      </w:r>
      <w:bookmarkStart w:id="1" w:name="_GoBack"/>
      <w:bookmarkEnd w:id="1"/>
      <w:r w:rsidRPr="000F6DC8">
        <w:rPr>
          <w:rFonts w:ascii="Times New Roman" w:hAnsi="Times New Roman" w:cs="Times New Roman"/>
          <w:sz w:val="28"/>
          <w:szCs w:val="28"/>
          <w:lang w:val="uk-UA"/>
        </w:rPr>
        <w:t xml:space="preserve">, що знаходиться за адресою: </w:t>
      </w:r>
      <w:r w:rsidRPr="000F6DC8">
        <w:rPr>
          <w:rFonts w:ascii="Times New Roman" w:hAnsi="Times New Roman" w:cs="Times New Roman"/>
          <w:sz w:val="28"/>
          <w:szCs w:val="28"/>
          <w:lang w:val="uk-UA" w:eastAsia="uk-UA"/>
        </w:rPr>
        <w:t>вул. Тарнавського 22, м. Бібрка, Львівський р-н,Львівська обл.</w:t>
      </w:r>
      <w:r w:rsidRPr="000F6DC8">
        <w:rPr>
          <w:rFonts w:ascii="Times New Roman" w:hAnsi="Times New Roman" w:cs="Times New Roman"/>
          <w:sz w:val="28"/>
          <w:szCs w:val="28"/>
          <w:u w:val="single"/>
          <w:lang w:val="uk-UA"/>
        </w:rPr>
        <w:t>,</w:t>
      </w:r>
      <w:r w:rsidRPr="000F6DC8">
        <w:rPr>
          <w:rFonts w:ascii="Times New Roman" w:hAnsi="Times New Roman" w:cs="Times New Roman"/>
          <w:sz w:val="28"/>
          <w:szCs w:val="28"/>
          <w:lang w:val="uk-UA"/>
        </w:rPr>
        <w:t xml:space="preserve"> в особі </w:t>
      </w:r>
      <w:r w:rsidRPr="000F6DC8">
        <w:rPr>
          <w:rFonts w:ascii="Times New Roman" w:hAnsi="Times New Roman" w:cs="Times New Roman"/>
          <w:sz w:val="28"/>
          <w:szCs w:val="28"/>
          <w:lang w:val="uk-UA" w:eastAsia="uk-UA"/>
        </w:rPr>
        <w:t>Бібрського міського голови,</w:t>
      </w:r>
      <w:r w:rsidRPr="000F6DC8">
        <w:rPr>
          <w:rFonts w:ascii="Times New Roman" w:hAnsi="Times New Roman" w:cs="Times New Roman"/>
          <w:sz w:val="20"/>
          <w:szCs w:val="20"/>
          <w:lang w:val="uk-UA" w:eastAsia="uk-UA"/>
        </w:rPr>
        <w:t xml:space="preserve"> </w:t>
      </w:r>
      <w:r w:rsidRPr="000F6DC8">
        <w:rPr>
          <w:rFonts w:ascii="Times New Roman" w:hAnsi="Times New Roman" w:cs="Times New Roman"/>
          <w:sz w:val="28"/>
          <w:szCs w:val="28"/>
          <w:lang w:val="uk-UA" w:eastAsia="uk-UA"/>
        </w:rPr>
        <w:t>що діє на підставі Постанови Бібрської міської територіальної комісії від 06.11.2020 р. та рішення І сесії VІІІ скликання Бібрської міської ради «Про початок повноважень Бібрського міського голови» від 08.12.2020 р. № 2</w:t>
      </w:r>
      <w:r w:rsidRPr="000F6DC8">
        <w:rPr>
          <w:rFonts w:ascii="Times New Roman" w:hAnsi="Times New Roman" w:cs="Times New Roman"/>
          <w:color w:val="000000"/>
          <w:sz w:val="28"/>
          <w:szCs w:val="28"/>
          <w:lang w:val="uk-UA"/>
        </w:rPr>
        <w:t>, з другої сторони,</w:t>
      </w:r>
      <w:r w:rsidRPr="000F6DC8">
        <w:rPr>
          <w:rFonts w:ascii="Times New Roman" w:hAnsi="Times New Roman" w:cs="Times New Roman"/>
          <w:sz w:val="28"/>
          <w:szCs w:val="28"/>
          <w:lang w:val="uk-UA"/>
        </w:rPr>
        <w:t xml:space="preserve"> склали цей Акт, про наведене нижче:</w:t>
      </w:r>
    </w:p>
    <w:p w:rsidR="000F6DC8" w:rsidRPr="000F6DC8" w:rsidRDefault="000F6DC8" w:rsidP="000F6DC8">
      <w:pPr>
        <w:numPr>
          <w:ilvl w:val="0"/>
          <w:numId w:val="8"/>
        </w:numPr>
        <w:tabs>
          <w:tab w:val="left" w:pos="1134"/>
        </w:tabs>
        <w:suppressAutoHyphens w:val="0"/>
        <w:ind w:left="0" w:firstLine="709"/>
        <w:jc w:val="both"/>
        <w:textAlignment w:val="baseline"/>
        <w:rPr>
          <w:rFonts w:ascii="Times New Roman" w:hAnsi="Times New Roman" w:cs="Times New Roman"/>
          <w:sz w:val="28"/>
          <w:szCs w:val="28"/>
          <w:lang w:val="uk-UA"/>
        </w:rPr>
      </w:pPr>
      <w:r w:rsidRPr="000F6DC8">
        <w:rPr>
          <w:rFonts w:ascii="Times New Roman" w:hAnsi="Times New Roman" w:cs="Times New Roman"/>
          <w:sz w:val="28"/>
          <w:szCs w:val="28"/>
          <w:lang w:val="uk-UA"/>
        </w:rPr>
        <w:t xml:space="preserve">На виконання договору оренди </w:t>
      </w:r>
      <w:r w:rsidRPr="000F6DC8">
        <w:rPr>
          <w:rFonts w:ascii="Times New Roman" w:hAnsi="Times New Roman" w:cs="Times New Roman"/>
          <w:noProof/>
          <w:sz w:val="28"/>
          <w:szCs w:val="28"/>
          <w:lang w:val="uk-UA"/>
        </w:rPr>
        <w:t>нерухомого майна від «___» ________  року</w:t>
      </w:r>
      <w:r w:rsidRPr="000F6DC8">
        <w:rPr>
          <w:rFonts w:ascii="Times New Roman" w:hAnsi="Times New Roman" w:cs="Times New Roman"/>
          <w:sz w:val="28"/>
          <w:szCs w:val="28"/>
          <w:lang w:val="uk-UA"/>
        </w:rPr>
        <w:t xml:space="preserve"> № _______________ (далі – Договір оренди) Балансоутримувач передає, а Орендар приймає в строкове платне користування нерухоме майно, що належить до комунальної власності, </w:t>
      </w:r>
    </w:p>
    <w:tbl>
      <w:tblPr>
        <w:tblW w:w="9214" w:type="dxa"/>
        <w:tblInd w:w="108" w:type="dxa"/>
        <w:tblLook w:val="04A0" w:firstRow="1" w:lastRow="0" w:firstColumn="1" w:lastColumn="0" w:noHBand="0" w:noVBand="1"/>
      </w:tblPr>
      <w:tblGrid>
        <w:gridCol w:w="4536"/>
        <w:gridCol w:w="4678"/>
      </w:tblGrid>
      <w:tr w:rsidR="000F6DC8" w:rsidRPr="000F6DC8" w:rsidTr="00E23CE1">
        <w:trPr>
          <w:trHeight w:val="300"/>
        </w:trPr>
        <w:tc>
          <w:tcPr>
            <w:tcW w:w="4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F6DC8" w:rsidRPr="000F6DC8" w:rsidRDefault="000F6DC8" w:rsidP="00E23CE1">
            <w:pPr>
              <w:rPr>
                <w:rFonts w:ascii="Times New Roman" w:hAnsi="Times New Roman" w:cs="Times New Roman"/>
                <w:color w:val="000000"/>
                <w:sz w:val="28"/>
                <w:szCs w:val="20"/>
                <w:lang w:val="uk-UA" w:eastAsia="uk-UA"/>
              </w:rPr>
            </w:pPr>
            <w:r w:rsidRPr="000F6DC8">
              <w:rPr>
                <w:rFonts w:ascii="Times New Roman" w:hAnsi="Times New Roman" w:cs="Times New Roman"/>
                <w:color w:val="000000"/>
                <w:sz w:val="28"/>
                <w:szCs w:val="20"/>
              </w:rPr>
              <w:t>Характеристика нерухомого майна</w:t>
            </w:r>
          </w:p>
        </w:tc>
        <w:tc>
          <w:tcPr>
            <w:tcW w:w="4678" w:type="dxa"/>
            <w:tcBorders>
              <w:top w:val="single" w:sz="4" w:space="0" w:color="auto"/>
              <w:left w:val="nil"/>
              <w:bottom w:val="single" w:sz="4" w:space="0" w:color="auto"/>
              <w:right w:val="single" w:sz="4" w:space="0" w:color="auto"/>
            </w:tcBorders>
            <w:shd w:val="clear" w:color="auto" w:fill="auto"/>
            <w:noWrap/>
            <w:vAlign w:val="bottom"/>
            <w:hideMark/>
          </w:tcPr>
          <w:p w:rsidR="000F6DC8" w:rsidRPr="000F6DC8" w:rsidRDefault="000F6DC8" w:rsidP="00E23CE1">
            <w:pPr>
              <w:rPr>
                <w:rFonts w:ascii="Times New Roman" w:hAnsi="Times New Roman" w:cs="Times New Roman"/>
                <w:color w:val="000000"/>
                <w:sz w:val="28"/>
                <w:szCs w:val="28"/>
                <w:lang w:val="uk-UA"/>
              </w:rPr>
            </w:pPr>
            <w:r w:rsidRPr="000F6DC8">
              <w:rPr>
                <w:rFonts w:ascii="Times New Roman" w:hAnsi="Times New Roman" w:cs="Times New Roman"/>
                <w:color w:val="000000"/>
                <w:sz w:val="28"/>
                <w:szCs w:val="28"/>
                <w:lang w:val="uk-UA"/>
              </w:rPr>
              <w:t>Нежитлові приміщення</w:t>
            </w:r>
          </w:p>
        </w:tc>
      </w:tr>
      <w:tr w:rsidR="000F6DC8" w:rsidRPr="000F6DC8" w:rsidTr="00E23CE1">
        <w:trPr>
          <w:trHeight w:val="300"/>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0F6DC8" w:rsidRPr="000F6DC8" w:rsidRDefault="000F6DC8" w:rsidP="00E23CE1">
            <w:pPr>
              <w:rPr>
                <w:rFonts w:ascii="Times New Roman" w:hAnsi="Times New Roman" w:cs="Times New Roman"/>
                <w:color w:val="000000"/>
                <w:sz w:val="28"/>
                <w:szCs w:val="20"/>
                <w:lang w:val="uk-UA"/>
              </w:rPr>
            </w:pPr>
            <w:r w:rsidRPr="000F6DC8">
              <w:rPr>
                <w:rFonts w:ascii="Times New Roman" w:hAnsi="Times New Roman" w:cs="Times New Roman"/>
                <w:color w:val="000000"/>
                <w:sz w:val="28"/>
                <w:szCs w:val="20"/>
              </w:rPr>
              <w:t>Поверх</w:t>
            </w:r>
            <w:r w:rsidRPr="000F6DC8">
              <w:rPr>
                <w:rFonts w:ascii="Times New Roman" w:hAnsi="Times New Roman" w:cs="Times New Roman"/>
                <w:color w:val="000000"/>
                <w:sz w:val="28"/>
                <w:szCs w:val="20"/>
                <w:lang w:val="uk-UA"/>
              </w:rPr>
              <w:t>овість</w:t>
            </w:r>
          </w:p>
        </w:tc>
        <w:tc>
          <w:tcPr>
            <w:tcW w:w="4678" w:type="dxa"/>
            <w:tcBorders>
              <w:top w:val="nil"/>
              <w:left w:val="nil"/>
              <w:bottom w:val="single" w:sz="4" w:space="0" w:color="auto"/>
              <w:right w:val="single" w:sz="4" w:space="0" w:color="auto"/>
            </w:tcBorders>
            <w:shd w:val="clear" w:color="auto" w:fill="auto"/>
            <w:noWrap/>
            <w:vAlign w:val="bottom"/>
            <w:hideMark/>
          </w:tcPr>
          <w:p w:rsidR="000F6DC8" w:rsidRPr="000F6DC8" w:rsidRDefault="000F6DC8" w:rsidP="00E23CE1">
            <w:pPr>
              <w:rPr>
                <w:rFonts w:ascii="Times New Roman" w:hAnsi="Times New Roman" w:cs="Times New Roman"/>
                <w:color w:val="000000"/>
                <w:sz w:val="28"/>
                <w:szCs w:val="28"/>
                <w:lang w:val="uk-UA"/>
              </w:rPr>
            </w:pPr>
            <w:r w:rsidRPr="000F6DC8">
              <w:rPr>
                <w:rFonts w:ascii="Times New Roman" w:hAnsi="Times New Roman" w:cs="Times New Roman"/>
                <w:color w:val="000000"/>
                <w:sz w:val="28"/>
                <w:szCs w:val="28"/>
                <w:lang w:val="uk-UA"/>
              </w:rPr>
              <w:t>1 поверх</w:t>
            </w:r>
          </w:p>
        </w:tc>
      </w:tr>
      <w:tr w:rsidR="000F6DC8" w:rsidRPr="000F6DC8" w:rsidTr="00E23CE1">
        <w:trPr>
          <w:trHeight w:val="300"/>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0F6DC8" w:rsidRPr="000F6DC8" w:rsidRDefault="000F6DC8" w:rsidP="00E23CE1">
            <w:pPr>
              <w:rPr>
                <w:rFonts w:ascii="Times New Roman" w:hAnsi="Times New Roman" w:cs="Times New Roman"/>
                <w:color w:val="000000"/>
                <w:sz w:val="28"/>
                <w:szCs w:val="20"/>
              </w:rPr>
            </w:pPr>
            <w:r w:rsidRPr="000F6DC8">
              <w:rPr>
                <w:rFonts w:ascii="Times New Roman" w:hAnsi="Times New Roman" w:cs="Times New Roman"/>
                <w:color w:val="000000"/>
                <w:sz w:val="28"/>
                <w:szCs w:val="20"/>
              </w:rPr>
              <w:t>Загальна площа об'єкта (кв. м)</w:t>
            </w:r>
          </w:p>
        </w:tc>
        <w:tc>
          <w:tcPr>
            <w:tcW w:w="4678" w:type="dxa"/>
            <w:tcBorders>
              <w:top w:val="nil"/>
              <w:left w:val="nil"/>
              <w:bottom w:val="single" w:sz="4" w:space="0" w:color="auto"/>
              <w:right w:val="single" w:sz="4" w:space="0" w:color="auto"/>
            </w:tcBorders>
            <w:shd w:val="clear" w:color="auto" w:fill="auto"/>
            <w:noWrap/>
            <w:vAlign w:val="bottom"/>
          </w:tcPr>
          <w:p w:rsidR="000F6DC8" w:rsidRPr="000F6DC8" w:rsidRDefault="000F6DC8" w:rsidP="00E23CE1">
            <w:pPr>
              <w:rPr>
                <w:rFonts w:ascii="Times New Roman" w:hAnsi="Times New Roman" w:cs="Times New Roman"/>
                <w:color w:val="000000"/>
                <w:sz w:val="28"/>
                <w:szCs w:val="28"/>
                <w:lang w:val="uk-UA"/>
              </w:rPr>
            </w:pPr>
            <w:r w:rsidRPr="000F6DC8">
              <w:rPr>
                <w:rFonts w:ascii="Times New Roman" w:hAnsi="Times New Roman" w:cs="Times New Roman"/>
                <w:color w:val="000000"/>
                <w:sz w:val="28"/>
                <w:szCs w:val="28"/>
                <w:lang w:val="uk-UA"/>
              </w:rPr>
              <w:t>61,6</w:t>
            </w:r>
          </w:p>
        </w:tc>
      </w:tr>
      <w:tr w:rsidR="000F6DC8" w:rsidRPr="000F6DC8" w:rsidTr="00E23CE1">
        <w:trPr>
          <w:trHeight w:val="300"/>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0F6DC8" w:rsidRPr="000F6DC8" w:rsidRDefault="000F6DC8" w:rsidP="00E23CE1">
            <w:pPr>
              <w:rPr>
                <w:rFonts w:ascii="Times New Roman" w:hAnsi="Times New Roman" w:cs="Times New Roman"/>
                <w:color w:val="000000"/>
                <w:sz w:val="28"/>
                <w:szCs w:val="20"/>
              </w:rPr>
            </w:pPr>
            <w:r w:rsidRPr="000F6DC8">
              <w:rPr>
                <w:rFonts w:ascii="Times New Roman" w:hAnsi="Times New Roman" w:cs="Times New Roman"/>
                <w:color w:val="000000"/>
                <w:sz w:val="28"/>
                <w:szCs w:val="20"/>
              </w:rPr>
              <w:t xml:space="preserve">Назва об'єкта </w:t>
            </w:r>
          </w:p>
        </w:tc>
        <w:tc>
          <w:tcPr>
            <w:tcW w:w="4678" w:type="dxa"/>
            <w:tcBorders>
              <w:top w:val="nil"/>
              <w:left w:val="nil"/>
              <w:bottom w:val="single" w:sz="4" w:space="0" w:color="auto"/>
              <w:right w:val="single" w:sz="4" w:space="0" w:color="auto"/>
            </w:tcBorders>
            <w:shd w:val="clear" w:color="auto" w:fill="auto"/>
            <w:noWrap/>
            <w:vAlign w:val="bottom"/>
            <w:hideMark/>
          </w:tcPr>
          <w:p w:rsidR="000F6DC8" w:rsidRPr="000F6DC8" w:rsidRDefault="000F6DC8" w:rsidP="00E23CE1">
            <w:pPr>
              <w:rPr>
                <w:rFonts w:ascii="Times New Roman" w:hAnsi="Times New Roman" w:cs="Times New Roman"/>
                <w:color w:val="000000"/>
                <w:sz w:val="28"/>
                <w:szCs w:val="28"/>
                <w:lang w:val="uk-UA"/>
              </w:rPr>
            </w:pPr>
            <w:r w:rsidRPr="000F6DC8">
              <w:rPr>
                <w:rFonts w:ascii="Times New Roman" w:hAnsi="Times New Roman" w:cs="Times New Roman"/>
                <w:color w:val="000000"/>
                <w:sz w:val="28"/>
                <w:szCs w:val="28"/>
                <w:lang w:val="uk-UA"/>
              </w:rPr>
              <w:t>під індексами 11, 12, 13, 14</w:t>
            </w:r>
          </w:p>
        </w:tc>
      </w:tr>
      <w:tr w:rsidR="000F6DC8" w:rsidRPr="000F6DC8" w:rsidTr="00E23CE1">
        <w:trPr>
          <w:trHeight w:val="510"/>
        </w:trPr>
        <w:tc>
          <w:tcPr>
            <w:tcW w:w="4536" w:type="dxa"/>
            <w:tcBorders>
              <w:top w:val="nil"/>
              <w:left w:val="single" w:sz="4" w:space="0" w:color="auto"/>
              <w:bottom w:val="single" w:sz="4" w:space="0" w:color="auto"/>
              <w:right w:val="single" w:sz="4" w:space="0" w:color="auto"/>
            </w:tcBorders>
            <w:shd w:val="clear" w:color="auto" w:fill="auto"/>
            <w:vAlign w:val="center"/>
            <w:hideMark/>
          </w:tcPr>
          <w:p w:rsidR="000F6DC8" w:rsidRPr="000F6DC8" w:rsidRDefault="000F6DC8" w:rsidP="00E23CE1">
            <w:pPr>
              <w:rPr>
                <w:rFonts w:ascii="Times New Roman" w:hAnsi="Times New Roman" w:cs="Times New Roman"/>
                <w:color w:val="000000"/>
                <w:sz w:val="28"/>
                <w:szCs w:val="20"/>
              </w:rPr>
            </w:pPr>
            <w:r w:rsidRPr="000F6DC8">
              <w:rPr>
                <w:rFonts w:ascii="Times New Roman" w:hAnsi="Times New Roman" w:cs="Times New Roman"/>
                <w:color w:val="000000"/>
                <w:sz w:val="28"/>
                <w:szCs w:val="20"/>
              </w:rPr>
              <w:t>Місце</w:t>
            </w:r>
            <w:r w:rsidRPr="000F6DC8">
              <w:rPr>
                <w:rFonts w:ascii="Times New Roman" w:hAnsi="Times New Roman" w:cs="Times New Roman"/>
                <w:color w:val="000000"/>
                <w:sz w:val="28"/>
                <w:szCs w:val="20"/>
                <w:lang w:val="uk-UA"/>
              </w:rPr>
              <w:t xml:space="preserve"> </w:t>
            </w:r>
            <w:r w:rsidRPr="000F6DC8">
              <w:rPr>
                <w:rFonts w:ascii="Times New Roman" w:hAnsi="Times New Roman" w:cs="Times New Roman"/>
                <w:color w:val="000000"/>
                <w:sz w:val="28"/>
                <w:szCs w:val="20"/>
              </w:rPr>
              <w:t xml:space="preserve">знаходження об'єкта </w:t>
            </w:r>
          </w:p>
        </w:tc>
        <w:tc>
          <w:tcPr>
            <w:tcW w:w="4678" w:type="dxa"/>
            <w:tcBorders>
              <w:top w:val="nil"/>
              <w:left w:val="nil"/>
              <w:bottom w:val="single" w:sz="4" w:space="0" w:color="auto"/>
              <w:right w:val="single" w:sz="4" w:space="0" w:color="auto"/>
            </w:tcBorders>
            <w:shd w:val="clear" w:color="auto" w:fill="auto"/>
            <w:noWrap/>
            <w:vAlign w:val="bottom"/>
            <w:hideMark/>
          </w:tcPr>
          <w:p w:rsidR="000F6DC8" w:rsidRPr="000F6DC8" w:rsidRDefault="000F6DC8" w:rsidP="00E23CE1">
            <w:pPr>
              <w:rPr>
                <w:rFonts w:ascii="Times New Roman" w:hAnsi="Times New Roman" w:cs="Times New Roman"/>
                <w:color w:val="000000"/>
                <w:sz w:val="28"/>
                <w:szCs w:val="28"/>
                <w:lang w:val="uk-UA"/>
              </w:rPr>
            </w:pPr>
            <w:r w:rsidRPr="000F6DC8">
              <w:rPr>
                <w:rFonts w:ascii="Times New Roman" w:hAnsi="Times New Roman" w:cs="Times New Roman"/>
                <w:color w:val="000000"/>
                <w:sz w:val="28"/>
                <w:szCs w:val="28"/>
                <w:lang w:val="uk-UA"/>
              </w:rPr>
              <w:t>с. Великі Глібовичі, вул. Шкільна, 1</w:t>
            </w:r>
          </w:p>
        </w:tc>
      </w:tr>
    </w:tbl>
    <w:p w:rsidR="000F6DC8" w:rsidRPr="000F6DC8" w:rsidRDefault="000F6DC8" w:rsidP="000F6DC8">
      <w:pPr>
        <w:spacing w:before="120"/>
        <w:jc w:val="both"/>
        <w:textAlignment w:val="baseline"/>
        <w:rPr>
          <w:rFonts w:ascii="Times New Roman" w:hAnsi="Times New Roman" w:cs="Times New Roman"/>
          <w:sz w:val="28"/>
          <w:szCs w:val="28"/>
          <w:lang w:val="uk-UA"/>
        </w:rPr>
      </w:pPr>
      <w:r w:rsidRPr="000F6DC8">
        <w:rPr>
          <w:rFonts w:ascii="Times New Roman" w:hAnsi="Times New Roman" w:cs="Times New Roman"/>
          <w:sz w:val="28"/>
          <w:szCs w:val="28"/>
          <w:lang w:val="uk-UA"/>
        </w:rPr>
        <w:t xml:space="preserve"> (далі – Об’єкт оренди), що перебуває на балансі </w:t>
      </w:r>
      <w:r w:rsidRPr="000F6DC8">
        <w:rPr>
          <w:rFonts w:ascii="Times New Roman" w:hAnsi="Times New Roman" w:cs="Times New Roman"/>
          <w:color w:val="000000"/>
          <w:sz w:val="28"/>
          <w:szCs w:val="28"/>
          <w:lang w:val="uk-UA"/>
        </w:rPr>
        <w:t>Балансоутримувача.</w:t>
      </w:r>
    </w:p>
    <w:p w:rsidR="000F6DC8" w:rsidRPr="000F6DC8" w:rsidRDefault="000F6DC8" w:rsidP="000F6DC8">
      <w:pPr>
        <w:ind w:firstLine="567"/>
        <w:jc w:val="both"/>
        <w:textAlignment w:val="baseline"/>
        <w:rPr>
          <w:rFonts w:ascii="Times New Roman" w:hAnsi="Times New Roman" w:cs="Times New Roman"/>
          <w:sz w:val="28"/>
          <w:szCs w:val="28"/>
          <w:lang w:val="uk-UA"/>
        </w:rPr>
      </w:pPr>
      <w:r w:rsidRPr="000F6DC8">
        <w:rPr>
          <w:rFonts w:ascii="Times New Roman" w:hAnsi="Times New Roman" w:cs="Times New Roman"/>
          <w:sz w:val="28"/>
          <w:szCs w:val="28"/>
          <w:lang w:val="uk-UA"/>
        </w:rPr>
        <w:t>3. Балансоутримувач і Орендар засвідчують, що:</w:t>
      </w:r>
    </w:p>
    <w:p w:rsidR="000F6DC8" w:rsidRPr="000F6DC8" w:rsidRDefault="000F6DC8" w:rsidP="000F6DC8">
      <w:pPr>
        <w:ind w:firstLine="567"/>
        <w:jc w:val="both"/>
        <w:textAlignment w:val="baseline"/>
        <w:rPr>
          <w:rFonts w:ascii="Times New Roman" w:hAnsi="Times New Roman" w:cs="Times New Roman"/>
          <w:sz w:val="28"/>
          <w:szCs w:val="28"/>
          <w:lang w:val="uk-UA"/>
        </w:rPr>
      </w:pPr>
      <w:r w:rsidRPr="000F6DC8">
        <w:rPr>
          <w:rFonts w:ascii="Times New Roman" w:hAnsi="Times New Roman" w:cs="Times New Roman"/>
          <w:sz w:val="28"/>
          <w:szCs w:val="28"/>
          <w:lang w:val="uk-UA"/>
        </w:rPr>
        <w:t xml:space="preserve">3.1. Об’єкт оренди є вільним від третіх осіб, всередині Об’єкта оренди немає майна, належного третім особам, повний і безперешкодний доступ до Об’єкта оренди надається Орендарю в день підписання цього акта приймання-передачі; </w:t>
      </w:r>
    </w:p>
    <w:p w:rsidR="000F6DC8" w:rsidRPr="000F6DC8" w:rsidRDefault="000F6DC8" w:rsidP="000F6DC8">
      <w:pPr>
        <w:ind w:firstLine="567"/>
        <w:jc w:val="both"/>
        <w:textAlignment w:val="baseline"/>
        <w:rPr>
          <w:rFonts w:ascii="Times New Roman" w:hAnsi="Times New Roman" w:cs="Times New Roman"/>
          <w:sz w:val="28"/>
          <w:szCs w:val="28"/>
          <w:lang w:val="uk-UA"/>
        </w:rPr>
      </w:pPr>
      <w:r w:rsidRPr="000F6DC8">
        <w:rPr>
          <w:rFonts w:ascii="Times New Roman" w:hAnsi="Times New Roman" w:cs="Times New Roman"/>
          <w:sz w:val="28"/>
          <w:szCs w:val="28"/>
          <w:lang w:val="uk-UA"/>
        </w:rPr>
        <w:t>3.2. Повністю відповідає дійсності інформація про Об’єкт оренди, оприлюдненому в оголошенні.</w:t>
      </w:r>
    </w:p>
    <w:p w:rsidR="000F6DC8" w:rsidRPr="000F6DC8" w:rsidRDefault="000F6DC8" w:rsidP="000F6DC8">
      <w:pPr>
        <w:tabs>
          <w:tab w:val="left" w:pos="1134"/>
        </w:tabs>
        <w:ind w:firstLine="567"/>
        <w:jc w:val="both"/>
        <w:textAlignment w:val="baseline"/>
        <w:rPr>
          <w:rFonts w:ascii="Times New Roman" w:hAnsi="Times New Roman" w:cs="Times New Roman"/>
          <w:sz w:val="28"/>
          <w:szCs w:val="28"/>
          <w:lang w:val="uk-UA"/>
        </w:rPr>
      </w:pPr>
      <w:r w:rsidRPr="000F6DC8">
        <w:rPr>
          <w:rFonts w:ascii="Times New Roman" w:hAnsi="Times New Roman" w:cs="Times New Roman"/>
          <w:sz w:val="28"/>
          <w:szCs w:val="28"/>
          <w:lang w:val="uk-UA"/>
        </w:rPr>
        <w:t xml:space="preserve">4. Цим Актом Орендар засвідчує, що отримав від Балансоутримувача необхідний комплект ключів від Об’єкта у кількості _______штук та не має жодних зауважень щодо Об’єкта оренди. </w:t>
      </w:r>
    </w:p>
    <w:p w:rsidR="000F6DC8" w:rsidRPr="000F6DC8" w:rsidRDefault="000F6DC8" w:rsidP="000F6DC8">
      <w:pPr>
        <w:tabs>
          <w:tab w:val="left" w:pos="1134"/>
        </w:tabs>
        <w:ind w:firstLine="568"/>
        <w:jc w:val="both"/>
        <w:textAlignment w:val="baseline"/>
        <w:rPr>
          <w:rFonts w:ascii="Times New Roman" w:hAnsi="Times New Roman" w:cs="Times New Roman"/>
          <w:sz w:val="26"/>
          <w:szCs w:val="26"/>
          <w:lang w:val="uk-UA"/>
        </w:rPr>
      </w:pPr>
      <w:r w:rsidRPr="000F6DC8">
        <w:rPr>
          <w:rFonts w:ascii="Times New Roman" w:hAnsi="Times New Roman" w:cs="Times New Roman"/>
          <w:sz w:val="28"/>
          <w:szCs w:val="28"/>
          <w:lang w:val="uk-UA"/>
        </w:rPr>
        <w:t xml:space="preserve"> </w:t>
      </w:r>
    </w:p>
    <w:p w:rsidR="000F6DC8" w:rsidRPr="000F6DC8" w:rsidRDefault="000F6DC8" w:rsidP="000F6DC8">
      <w:pPr>
        <w:rPr>
          <w:rFonts w:ascii="Times New Roman" w:hAnsi="Times New Roman" w:cs="Times New Roman"/>
          <w:b/>
          <w:sz w:val="26"/>
          <w:szCs w:val="26"/>
          <w:lang w:val="uk-UA"/>
        </w:rPr>
      </w:pPr>
      <w:r w:rsidRPr="000F6DC8">
        <w:rPr>
          <w:rFonts w:ascii="Times New Roman" w:hAnsi="Times New Roman" w:cs="Times New Roman"/>
          <w:b/>
          <w:sz w:val="26"/>
          <w:szCs w:val="26"/>
          <w:lang w:val="uk-UA"/>
        </w:rPr>
        <w:t xml:space="preserve">Балансоутримувач  </w:t>
      </w:r>
      <w:r w:rsidRPr="000F6DC8">
        <w:rPr>
          <w:rFonts w:ascii="Times New Roman" w:hAnsi="Times New Roman" w:cs="Times New Roman"/>
          <w:b/>
          <w:sz w:val="26"/>
          <w:szCs w:val="26"/>
          <w:lang w:val="uk-UA"/>
        </w:rPr>
        <w:tab/>
      </w:r>
      <w:r w:rsidRPr="000F6DC8">
        <w:rPr>
          <w:rFonts w:ascii="Times New Roman" w:hAnsi="Times New Roman" w:cs="Times New Roman"/>
          <w:b/>
          <w:sz w:val="26"/>
          <w:szCs w:val="26"/>
          <w:lang w:val="uk-UA"/>
        </w:rPr>
        <w:tab/>
      </w:r>
      <w:r w:rsidRPr="000F6DC8">
        <w:rPr>
          <w:rFonts w:ascii="Times New Roman" w:hAnsi="Times New Roman" w:cs="Times New Roman"/>
          <w:b/>
          <w:sz w:val="26"/>
          <w:szCs w:val="26"/>
          <w:lang w:val="uk-UA"/>
        </w:rPr>
        <w:tab/>
      </w:r>
      <w:r w:rsidRPr="000F6DC8">
        <w:rPr>
          <w:rFonts w:ascii="Times New Roman" w:hAnsi="Times New Roman" w:cs="Times New Roman"/>
          <w:b/>
          <w:sz w:val="26"/>
          <w:szCs w:val="26"/>
          <w:lang w:val="uk-UA"/>
        </w:rPr>
        <w:tab/>
        <w:t xml:space="preserve">   </w:t>
      </w:r>
      <w:r w:rsidRPr="000F6DC8">
        <w:rPr>
          <w:rFonts w:ascii="Times New Roman" w:hAnsi="Times New Roman" w:cs="Times New Roman"/>
          <w:b/>
          <w:sz w:val="26"/>
          <w:szCs w:val="26"/>
          <w:lang w:val="uk-UA"/>
        </w:rPr>
        <w:tab/>
      </w:r>
      <w:r w:rsidRPr="000F6DC8">
        <w:rPr>
          <w:rFonts w:ascii="Times New Roman" w:hAnsi="Times New Roman" w:cs="Times New Roman"/>
          <w:b/>
          <w:sz w:val="26"/>
          <w:szCs w:val="26"/>
          <w:lang w:val="uk-UA"/>
        </w:rPr>
        <w:tab/>
        <w:t xml:space="preserve">      Орендар</w:t>
      </w:r>
    </w:p>
    <w:p w:rsidR="000F6DC8" w:rsidRPr="000F6DC8" w:rsidRDefault="000F6DC8" w:rsidP="000F6DC8">
      <w:pPr>
        <w:rPr>
          <w:rFonts w:ascii="Times New Roman" w:hAnsi="Times New Roman" w:cs="Times New Roman"/>
          <w:b/>
          <w:bCs/>
          <w:sz w:val="26"/>
          <w:szCs w:val="26"/>
          <w:lang w:val="uk-UA"/>
        </w:rPr>
      </w:pPr>
      <w:r w:rsidRPr="000F6DC8">
        <w:rPr>
          <w:rFonts w:ascii="Times New Roman" w:hAnsi="Times New Roman" w:cs="Times New Roman"/>
          <w:b/>
          <w:bCs/>
          <w:sz w:val="26"/>
          <w:szCs w:val="26"/>
          <w:lang w:val="uk-UA"/>
        </w:rPr>
        <w:t xml:space="preserve">__________________                          </w:t>
      </w:r>
      <w:r w:rsidRPr="000F6DC8">
        <w:rPr>
          <w:rFonts w:ascii="Times New Roman" w:hAnsi="Times New Roman" w:cs="Times New Roman"/>
          <w:b/>
          <w:bCs/>
          <w:sz w:val="26"/>
          <w:szCs w:val="26"/>
          <w:lang w:val="uk-UA"/>
        </w:rPr>
        <w:tab/>
      </w:r>
      <w:r w:rsidRPr="000F6DC8">
        <w:rPr>
          <w:rFonts w:ascii="Times New Roman" w:hAnsi="Times New Roman" w:cs="Times New Roman"/>
          <w:b/>
          <w:bCs/>
          <w:sz w:val="26"/>
          <w:szCs w:val="26"/>
          <w:lang w:val="uk-UA"/>
        </w:rPr>
        <w:tab/>
        <w:t xml:space="preserve">   </w:t>
      </w:r>
      <w:r w:rsidRPr="000F6DC8">
        <w:rPr>
          <w:rFonts w:ascii="Times New Roman" w:hAnsi="Times New Roman" w:cs="Times New Roman"/>
          <w:b/>
          <w:bCs/>
          <w:sz w:val="26"/>
          <w:szCs w:val="26"/>
          <w:lang w:val="uk-UA"/>
        </w:rPr>
        <w:tab/>
        <w:t xml:space="preserve">         _________________</w:t>
      </w:r>
    </w:p>
    <w:p w:rsidR="000F6DC8" w:rsidRPr="000F6DC8" w:rsidRDefault="000F6DC8" w:rsidP="000F6DC8">
      <w:pPr>
        <w:rPr>
          <w:rFonts w:ascii="Times New Roman" w:hAnsi="Times New Roman" w:cs="Times New Roman"/>
          <w:b/>
          <w:sz w:val="26"/>
          <w:szCs w:val="26"/>
          <w:lang w:val="uk-UA"/>
        </w:rPr>
      </w:pPr>
      <w:r w:rsidRPr="000F6DC8">
        <w:rPr>
          <w:rFonts w:ascii="Times New Roman" w:hAnsi="Times New Roman" w:cs="Times New Roman"/>
          <w:b/>
          <w:sz w:val="26"/>
          <w:szCs w:val="26"/>
          <w:lang w:val="uk-UA"/>
        </w:rPr>
        <w:t xml:space="preserve">_________________                             </w:t>
      </w:r>
      <w:r w:rsidRPr="000F6DC8">
        <w:rPr>
          <w:rFonts w:ascii="Times New Roman" w:hAnsi="Times New Roman" w:cs="Times New Roman"/>
          <w:b/>
          <w:sz w:val="26"/>
          <w:szCs w:val="26"/>
          <w:lang w:val="uk-UA"/>
        </w:rPr>
        <w:tab/>
      </w:r>
      <w:r w:rsidRPr="000F6DC8">
        <w:rPr>
          <w:rFonts w:ascii="Times New Roman" w:hAnsi="Times New Roman" w:cs="Times New Roman"/>
          <w:b/>
          <w:sz w:val="26"/>
          <w:szCs w:val="26"/>
          <w:lang w:val="uk-UA"/>
        </w:rPr>
        <w:tab/>
      </w:r>
      <w:r w:rsidRPr="000F6DC8">
        <w:rPr>
          <w:rFonts w:ascii="Times New Roman" w:hAnsi="Times New Roman" w:cs="Times New Roman"/>
          <w:b/>
          <w:sz w:val="26"/>
          <w:szCs w:val="26"/>
          <w:lang w:val="uk-UA"/>
        </w:rPr>
        <w:tab/>
        <w:t xml:space="preserve">        _________________ </w:t>
      </w:r>
    </w:p>
    <w:p w:rsidR="000F6DC8" w:rsidRPr="000F6DC8" w:rsidRDefault="000F6DC8" w:rsidP="000F6DC8">
      <w:pPr>
        <w:rPr>
          <w:rFonts w:ascii="Times New Roman" w:hAnsi="Times New Roman" w:cs="Times New Roman"/>
          <w:b/>
          <w:sz w:val="26"/>
          <w:szCs w:val="26"/>
          <w:lang w:val="uk-UA"/>
        </w:rPr>
      </w:pPr>
      <w:r w:rsidRPr="000F6DC8">
        <w:rPr>
          <w:rFonts w:ascii="Times New Roman" w:hAnsi="Times New Roman" w:cs="Times New Roman"/>
          <w:lang w:val="uk-UA"/>
        </w:rPr>
        <w:t xml:space="preserve">М.П. (в разі наявності)                                 </w:t>
      </w:r>
      <w:r w:rsidRPr="000F6DC8">
        <w:rPr>
          <w:rFonts w:ascii="Times New Roman" w:hAnsi="Times New Roman" w:cs="Times New Roman"/>
          <w:lang w:val="uk-UA"/>
        </w:rPr>
        <w:tab/>
      </w:r>
      <w:r w:rsidRPr="000F6DC8">
        <w:rPr>
          <w:rFonts w:ascii="Times New Roman" w:hAnsi="Times New Roman" w:cs="Times New Roman"/>
          <w:lang w:val="uk-UA"/>
        </w:rPr>
        <w:tab/>
        <w:t xml:space="preserve">  </w:t>
      </w:r>
      <w:r>
        <w:rPr>
          <w:rFonts w:ascii="Times New Roman" w:hAnsi="Times New Roman" w:cs="Times New Roman"/>
          <w:lang w:val="uk-UA"/>
        </w:rPr>
        <w:t xml:space="preserve">            </w:t>
      </w:r>
      <w:r w:rsidRPr="000F6DC8">
        <w:rPr>
          <w:rFonts w:ascii="Times New Roman" w:hAnsi="Times New Roman" w:cs="Times New Roman"/>
          <w:lang w:val="uk-UA"/>
        </w:rPr>
        <w:t xml:space="preserve">       М.П.(в разі наявності)</w:t>
      </w:r>
    </w:p>
    <w:p w:rsidR="00FE46A0" w:rsidRPr="000F6DC8" w:rsidRDefault="00FE46A0">
      <w:pPr>
        <w:rPr>
          <w:rFonts w:ascii="Times New Roman" w:hAnsi="Times New Roman" w:cs="Times New Roman"/>
          <w:b/>
          <w:bCs/>
          <w:lang w:val="uk-UA"/>
        </w:rPr>
      </w:pPr>
    </w:p>
    <w:p w:rsidR="00FE46A0" w:rsidRPr="000F6DC8" w:rsidRDefault="00FE46A0">
      <w:pPr>
        <w:rPr>
          <w:rFonts w:ascii="Times New Roman" w:hAnsi="Times New Roman" w:cs="Times New Roman"/>
        </w:rPr>
      </w:pPr>
    </w:p>
    <w:sectPr w:rsidR="00FE46A0" w:rsidRPr="000F6DC8">
      <w:pgSz w:w="11906" w:h="16838"/>
      <w:pgMar w:top="709" w:right="1134" w:bottom="851" w:left="1134" w:header="0" w:footer="0" w:gutter="0"/>
      <w:cols w:space="720"/>
      <w:formProt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1"/>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altName w:val="Arial Unicode MS"/>
    <w:charset w:val="CC"/>
    <w:family w:val="roman"/>
    <w:pitch w:val="variable"/>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CC"/>
    <w:family w:val="swiss"/>
    <w:pitch w:val="variable"/>
    <w:sig w:usb0="E4002EFF" w:usb1="C200247B" w:usb2="00000009" w:usb3="00000000" w:csb0="000001FF" w:csb1="00000000"/>
  </w:font>
  <w:font w:name="Antiqua">
    <w:altName w:val="Arial Narrow"/>
    <w:charset w:val="00"/>
    <w:family w:val="swiss"/>
    <w:pitch w:val="variable"/>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74400"/>
    <w:multiLevelType w:val="multilevel"/>
    <w:tmpl w:val="F18E563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206C001A"/>
    <w:multiLevelType w:val="hybridMultilevel"/>
    <w:tmpl w:val="AA9EE2DA"/>
    <w:lvl w:ilvl="0" w:tplc="0422000F">
      <w:start w:val="1"/>
      <w:numFmt w:val="decimal"/>
      <w:lvlText w:val="%1."/>
      <w:lvlJc w:val="left"/>
      <w:pPr>
        <w:ind w:left="720" w:hanging="360"/>
      </w:pPr>
      <w:rPr>
        <w:rFonts w:hint="default"/>
      </w:rPr>
    </w:lvl>
    <w:lvl w:ilvl="1" w:tplc="7CAA2262">
      <w:numFmt w:val="bullet"/>
      <w:lvlText w:val="-"/>
      <w:lvlJc w:val="left"/>
      <w:pPr>
        <w:ind w:left="1440" w:hanging="360"/>
      </w:pPr>
      <w:rPr>
        <w:rFonts w:ascii="Times New Roman" w:eastAsia="Times New Roman" w:hAnsi="Times New Roman" w:cs="Times New Roman" w:hint="default"/>
      </w:r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43380C6E"/>
    <w:multiLevelType w:val="hybridMultilevel"/>
    <w:tmpl w:val="36AA72BA"/>
    <w:lvl w:ilvl="0" w:tplc="A912B768">
      <w:start w:val="1"/>
      <w:numFmt w:val="bullet"/>
      <w:lvlText w:val=""/>
      <w:lvlJc w:val="left"/>
      <w:pPr>
        <w:ind w:left="1080" w:hanging="360"/>
      </w:pPr>
      <w:rPr>
        <w:rFonts w:ascii="Symbol" w:hAnsi="Symbol" w:hint="default"/>
      </w:rPr>
    </w:lvl>
    <w:lvl w:ilvl="1" w:tplc="04220003">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3">
    <w:nsid w:val="448D2906"/>
    <w:multiLevelType w:val="multilevel"/>
    <w:tmpl w:val="2F1A858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nsid w:val="470B2C16"/>
    <w:multiLevelType w:val="hybridMultilevel"/>
    <w:tmpl w:val="0E74CAB8"/>
    <w:lvl w:ilvl="0" w:tplc="A912B768">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56C7584A"/>
    <w:multiLevelType w:val="hybridMultilevel"/>
    <w:tmpl w:val="3C24AEE6"/>
    <w:lvl w:ilvl="0" w:tplc="8B0A85B0">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nsid w:val="61F83751"/>
    <w:multiLevelType w:val="hybridMultilevel"/>
    <w:tmpl w:val="9D44A2D2"/>
    <w:lvl w:ilvl="0" w:tplc="F9DC0148">
      <w:start w:val="1"/>
      <w:numFmt w:val="decimal"/>
      <w:lvlText w:val="%1."/>
      <w:lvlJc w:val="left"/>
      <w:pPr>
        <w:tabs>
          <w:tab w:val="num" w:pos="958"/>
        </w:tabs>
        <w:ind w:left="958" w:hanging="390"/>
      </w:pPr>
      <w:rPr>
        <w:rFonts w:hint="default"/>
      </w:rPr>
    </w:lvl>
    <w:lvl w:ilvl="1" w:tplc="04190019" w:tentative="1">
      <w:start w:val="1"/>
      <w:numFmt w:val="lowerLetter"/>
      <w:lvlText w:val="%2."/>
      <w:lvlJc w:val="left"/>
      <w:pPr>
        <w:tabs>
          <w:tab w:val="num" w:pos="1395"/>
        </w:tabs>
        <w:ind w:left="1395" w:hanging="360"/>
      </w:pPr>
    </w:lvl>
    <w:lvl w:ilvl="2" w:tplc="0419001B" w:tentative="1">
      <w:start w:val="1"/>
      <w:numFmt w:val="lowerRoman"/>
      <w:lvlText w:val="%3."/>
      <w:lvlJc w:val="right"/>
      <w:pPr>
        <w:tabs>
          <w:tab w:val="num" w:pos="2115"/>
        </w:tabs>
        <w:ind w:left="2115" w:hanging="180"/>
      </w:pPr>
    </w:lvl>
    <w:lvl w:ilvl="3" w:tplc="0419000F" w:tentative="1">
      <w:start w:val="1"/>
      <w:numFmt w:val="decimal"/>
      <w:lvlText w:val="%4."/>
      <w:lvlJc w:val="left"/>
      <w:pPr>
        <w:tabs>
          <w:tab w:val="num" w:pos="2835"/>
        </w:tabs>
        <w:ind w:left="2835" w:hanging="360"/>
      </w:pPr>
    </w:lvl>
    <w:lvl w:ilvl="4" w:tplc="04190019" w:tentative="1">
      <w:start w:val="1"/>
      <w:numFmt w:val="lowerLetter"/>
      <w:lvlText w:val="%5."/>
      <w:lvlJc w:val="left"/>
      <w:pPr>
        <w:tabs>
          <w:tab w:val="num" w:pos="3555"/>
        </w:tabs>
        <w:ind w:left="3555" w:hanging="360"/>
      </w:pPr>
    </w:lvl>
    <w:lvl w:ilvl="5" w:tplc="0419001B" w:tentative="1">
      <w:start w:val="1"/>
      <w:numFmt w:val="lowerRoman"/>
      <w:lvlText w:val="%6."/>
      <w:lvlJc w:val="right"/>
      <w:pPr>
        <w:tabs>
          <w:tab w:val="num" w:pos="4275"/>
        </w:tabs>
        <w:ind w:left="4275" w:hanging="180"/>
      </w:pPr>
    </w:lvl>
    <w:lvl w:ilvl="6" w:tplc="0419000F" w:tentative="1">
      <w:start w:val="1"/>
      <w:numFmt w:val="decimal"/>
      <w:lvlText w:val="%7."/>
      <w:lvlJc w:val="left"/>
      <w:pPr>
        <w:tabs>
          <w:tab w:val="num" w:pos="4995"/>
        </w:tabs>
        <w:ind w:left="4995" w:hanging="360"/>
      </w:pPr>
    </w:lvl>
    <w:lvl w:ilvl="7" w:tplc="04190019" w:tentative="1">
      <w:start w:val="1"/>
      <w:numFmt w:val="lowerLetter"/>
      <w:lvlText w:val="%8."/>
      <w:lvlJc w:val="left"/>
      <w:pPr>
        <w:tabs>
          <w:tab w:val="num" w:pos="5715"/>
        </w:tabs>
        <w:ind w:left="5715" w:hanging="360"/>
      </w:pPr>
    </w:lvl>
    <w:lvl w:ilvl="8" w:tplc="0419001B" w:tentative="1">
      <w:start w:val="1"/>
      <w:numFmt w:val="lowerRoman"/>
      <w:lvlText w:val="%9."/>
      <w:lvlJc w:val="right"/>
      <w:pPr>
        <w:tabs>
          <w:tab w:val="num" w:pos="6435"/>
        </w:tabs>
        <w:ind w:left="6435" w:hanging="180"/>
      </w:pPr>
    </w:lvl>
  </w:abstractNum>
  <w:abstractNum w:abstractNumId="7">
    <w:nsid w:val="629543F9"/>
    <w:multiLevelType w:val="hybridMultilevel"/>
    <w:tmpl w:val="B992D078"/>
    <w:lvl w:ilvl="0" w:tplc="A912B768">
      <w:start w:val="1"/>
      <w:numFmt w:val="bullet"/>
      <w:lvlText w:val=""/>
      <w:lvlJc w:val="left"/>
      <w:pPr>
        <w:ind w:left="1080" w:hanging="360"/>
      </w:pPr>
      <w:rPr>
        <w:rFonts w:ascii="Symbol" w:hAnsi="Symbol" w:hint="default"/>
      </w:rPr>
    </w:lvl>
    <w:lvl w:ilvl="1" w:tplc="A912B768">
      <w:start w:val="1"/>
      <w:numFmt w:val="bullet"/>
      <w:lvlText w:val=""/>
      <w:lvlJc w:val="left"/>
      <w:pPr>
        <w:ind w:left="1800" w:hanging="360"/>
      </w:pPr>
      <w:rPr>
        <w:rFonts w:ascii="Symbol" w:hAnsi="Symbol"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num w:numId="1">
    <w:abstractNumId w:val="3"/>
  </w:num>
  <w:num w:numId="2">
    <w:abstractNumId w:val="0"/>
  </w:num>
  <w:num w:numId="3">
    <w:abstractNumId w:val="1"/>
  </w:num>
  <w:num w:numId="4">
    <w:abstractNumId w:val="4"/>
  </w:num>
  <w:num w:numId="5">
    <w:abstractNumId w:val="5"/>
  </w:num>
  <w:num w:numId="6">
    <w:abstractNumId w:val="2"/>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proofState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46A0"/>
    <w:rsid w:val="00035C64"/>
    <w:rsid w:val="000F6DC8"/>
    <w:rsid w:val="00250DB3"/>
    <w:rsid w:val="00547276"/>
    <w:rsid w:val="005F5F17"/>
    <w:rsid w:val="006F69B8"/>
    <w:rsid w:val="00950C9F"/>
    <w:rsid w:val="00AF3C75"/>
    <w:rsid w:val="00BA179E"/>
    <w:rsid w:val="00BB2277"/>
    <w:rsid w:val="00D07F65"/>
    <w:rsid w:val="00E6731E"/>
    <w:rsid w:val="00FE46A0"/>
  </w:rsids>
  <m:mathPr>
    <m:mathFont m:val="Cambria Math"/>
    <m:brkBin m:val="before"/>
    <m:brkBinSub m:val="--"/>
    <m:smallFrac m:val="0"/>
    <m:dispDef/>
    <m:lMargin m:val="0"/>
    <m:rMargin m:val="0"/>
    <m:defJc m:val="centerGroup"/>
    <m:wrapIndent m:val="1440"/>
    <m:intLim m:val="subSup"/>
    <m:naryLim m:val="undOvr"/>
  </m:mathPr>
  <w:themeFontLang w:val="uk-UA"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uppressAutoHyphens/>
    </w:pPr>
    <w:rPr>
      <w:rFonts w:ascii="Liberation Serif" w:eastAsia="SimSun" w:hAnsi="Liberation Serif" w:cs="Mangal"/>
      <w:kern w:val="2"/>
      <w:sz w:val="24"/>
      <w:szCs w:val="24"/>
      <w:lang w:val="en-US" w:eastAsia="zh-CN" w:bidi="hi-IN"/>
    </w:rPr>
  </w:style>
  <w:style w:type="paragraph" w:styleId="2">
    <w:name w:val="heading 2"/>
    <w:basedOn w:val="a"/>
    <w:next w:val="a"/>
    <w:qFormat/>
    <w:pPr>
      <w:keepNext/>
      <w:keepLines/>
      <w:spacing w:before="360" w:after="120"/>
      <w:outlineLvl w:val="1"/>
    </w:pPr>
    <w:rPr>
      <w:rFonts w:eastAsia="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имвол нумерації"/>
    <w:qFormat/>
  </w:style>
  <w:style w:type="character" w:customStyle="1" w:styleId="a4">
    <w:name w:val="Маркери списку"/>
    <w:qFormat/>
    <w:rPr>
      <w:rFonts w:ascii="OpenSymbol" w:eastAsia="OpenSymbol" w:hAnsi="OpenSymbol" w:cs="OpenSymbol"/>
    </w:rPr>
  </w:style>
  <w:style w:type="character" w:customStyle="1" w:styleId="rvts12">
    <w:name w:val="rvts12"/>
    <w:qFormat/>
  </w:style>
  <w:style w:type="character" w:customStyle="1" w:styleId="20">
    <w:name w:val="Основной текст2"/>
    <w:qFormat/>
    <w:rPr>
      <w:rFonts w:ascii="Times New Roman" w:eastAsia="Times New Roman" w:hAnsi="Times New Roman" w:cs="Times New Roman"/>
      <w:color w:val="000000"/>
      <w:spacing w:val="0"/>
      <w:w w:val="100"/>
      <w:position w:val="0"/>
      <w:sz w:val="27"/>
      <w:szCs w:val="27"/>
      <w:highlight w:val="white"/>
      <w:vertAlign w:val="baseline"/>
      <w:lang w:val="uk-UA"/>
    </w:rPr>
  </w:style>
  <w:style w:type="character" w:customStyle="1" w:styleId="a5">
    <w:name w:val="Основной шрифт абзаца"/>
    <w:qFormat/>
  </w:style>
  <w:style w:type="character" w:customStyle="1" w:styleId="rvts7">
    <w:name w:val="rvts7"/>
    <w:qFormat/>
    <w:rPr>
      <w:rFonts w:cs="Times New Roman"/>
    </w:rPr>
  </w:style>
  <w:style w:type="character" w:customStyle="1" w:styleId="a6">
    <w:name w:val="Текст у виносці Знак"/>
    <w:basedOn w:val="a0"/>
    <w:uiPriority w:val="99"/>
    <w:semiHidden/>
    <w:qFormat/>
    <w:rsid w:val="00693756"/>
    <w:rPr>
      <w:rFonts w:ascii="Tahoma" w:eastAsia="SimSun" w:hAnsi="Tahoma" w:cs="Mangal"/>
      <w:kern w:val="2"/>
      <w:sz w:val="16"/>
      <w:szCs w:val="14"/>
      <w:lang w:val="en-US" w:eastAsia="zh-CN" w:bidi="hi-IN"/>
    </w:rPr>
  </w:style>
  <w:style w:type="character" w:styleId="a7">
    <w:name w:val="Strong"/>
    <w:basedOn w:val="a0"/>
    <w:uiPriority w:val="22"/>
    <w:qFormat/>
    <w:rsid w:val="009458B3"/>
    <w:rPr>
      <w:b/>
      <w:bCs/>
    </w:rPr>
  </w:style>
  <w:style w:type="character" w:customStyle="1" w:styleId="1">
    <w:name w:val="Шрифт абзацу за промовчанням1"/>
    <w:qFormat/>
  </w:style>
  <w:style w:type="character" w:styleId="a8">
    <w:name w:val="Hyperlink"/>
    <w:rPr>
      <w:color w:val="000080"/>
      <w:u w:val="single"/>
    </w:rPr>
  </w:style>
  <w:style w:type="paragraph" w:customStyle="1" w:styleId="a9">
    <w:name w:val="Заголовок"/>
    <w:basedOn w:val="a"/>
    <w:next w:val="aa"/>
    <w:qFormat/>
    <w:pPr>
      <w:keepNext/>
      <w:spacing w:before="240" w:after="120"/>
    </w:pPr>
    <w:rPr>
      <w:rFonts w:ascii="Liberation Sans" w:eastAsia="Microsoft YaHei" w:hAnsi="Liberation Sans"/>
      <w:sz w:val="28"/>
      <w:szCs w:val="28"/>
    </w:rPr>
  </w:style>
  <w:style w:type="paragraph" w:styleId="ab">
    <w:name w:val="Body Text"/>
    <w:basedOn w:val="a"/>
    <w:next w:val="aa"/>
    <w:pPr>
      <w:spacing w:after="140" w:line="288" w:lineRule="auto"/>
    </w:pPr>
  </w:style>
  <w:style w:type="paragraph" w:styleId="aa">
    <w:name w:val="List"/>
    <w:next w:val="ac"/>
    <w:rPr>
      <w:rFonts w:cs="Mangal"/>
      <w:sz w:val="24"/>
    </w:rPr>
  </w:style>
  <w:style w:type="paragraph" w:styleId="ac">
    <w:name w:val="caption"/>
    <w:basedOn w:val="a"/>
    <w:next w:val="ad"/>
    <w:qFormat/>
    <w:pPr>
      <w:suppressLineNumbers/>
      <w:spacing w:before="120" w:after="120"/>
    </w:pPr>
    <w:rPr>
      <w:i/>
      <w:iCs/>
    </w:rPr>
  </w:style>
  <w:style w:type="paragraph" w:customStyle="1" w:styleId="ad">
    <w:name w:val="Покажчик"/>
    <w:basedOn w:val="a"/>
    <w:next w:val="ae"/>
    <w:qFormat/>
    <w:pPr>
      <w:suppressLineNumbers/>
    </w:pPr>
  </w:style>
  <w:style w:type="paragraph" w:customStyle="1" w:styleId="ae">
    <w:name w:val="Вміст таблиці"/>
    <w:basedOn w:val="a"/>
    <w:next w:val="af"/>
    <w:qFormat/>
    <w:pPr>
      <w:widowControl w:val="0"/>
      <w:suppressLineNumbers/>
    </w:pPr>
  </w:style>
  <w:style w:type="paragraph" w:customStyle="1" w:styleId="af">
    <w:name w:val="Заголовок таблиці"/>
    <w:next w:val="rvps48"/>
    <w:qFormat/>
    <w:pPr>
      <w:suppressLineNumbers/>
      <w:jc w:val="center"/>
    </w:pPr>
    <w:rPr>
      <w:b/>
      <w:bCs/>
      <w:sz w:val="24"/>
    </w:rPr>
  </w:style>
  <w:style w:type="paragraph" w:customStyle="1" w:styleId="rvps48">
    <w:name w:val="rvps48"/>
    <w:basedOn w:val="a"/>
    <w:next w:val="af0"/>
    <w:qFormat/>
    <w:pPr>
      <w:spacing w:before="280" w:after="280"/>
    </w:pPr>
    <w:rPr>
      <w:rFonts w:eastAsia="Calibri"/>
    </w:rPr>
  </w:style>
  <w:style w:type="paragraph" w:styleId="af0">
    <w:name w:val="Balloon Text"/>
    <w:basedOn w:val="a"/>
    <w:uiPriority w:val="99"/>
    <w:semiHidden/>
    <w:unhideWhenUsed/>
    <w:qFormat/>
    <w:rsid w:val="00693756"/>
    <w:rPr>
      <w:rFonts w:ascii="Tahoma" w:hAnsi="Tahoma"/>
      <w:sz w:val="16"/>
      <w:szCs w:val="14"/>
    </w:rPr>
  </w:style>
  <w:style w:type="paragraph" w:styleId="af1">
    <w:name w:val="List Paragraph"/>
    <w:basedOn w:val="a"/>
    <w:uiPriority w:val="34"/>
    <w:qFormat/>
    <w:rsid w:val="00214916"/>
    <w:pPr>
      <w:ind w:left="720"/>
      <w:contextualSpacing/>
    </w:pPr>
    <w:rPr>
      <w:szCs w:val="21"/>
    </w:rPr>
  </w:style>
  <w:style w:type="paragraph" w:customStyle="1" w:styleId="af2">
    <w:name w:val="Нормальний текст"/>
    <w:basedOn w:val="a"/>
    <w:qFormat/>
    <w:pPr>
      <w:spacing w:before="120"/>
      <w:ind w:firstLine="567"/>
    </w:pPr>
    <w:rPr>
      <w:rFonts w:ascii="Antiqua" w:eastAsia="Times New Roman" w:hAnsi="Antiqua" w:cs="Times New Roman"/>
      <w:sz w:val="26"/>
      <w:szCs w:val="20"/>
    </w:rPr>
  </w:style>
  <w:style w:type="paragraph" w:customStyle="1" w:styleId="Default">
    <w:name w:val="Default"/>
    <w:qFormat/>
    <w:pPr>
      <w:suppressAutoHyphens/>
    </w:pPr>
    <w:rPr>
      <w:rFonts w:eastAsia="Calibri"/>
      <w:color w:val="000000"/>
      <w:sz w:val="24"/>
      <w:szCs w:val="24"/>
      <w:lang w:eastAsia="zh-CN"/>
    </w:rPr>
  </w:style>
  <w:style w:type="character" w:customStyle="1" w:styleId="UnresolvedMention">
    <w:name w:val="Unresolved Mention"/>
    <w:basedOn w:val="a0"/>
    <w:uiPriority w:val="99"/>
    <w:semiHidden/>
    <w:unhideWhenUsed/>
    <w:rsid w:val="00950C9F"/>
    <w:rPr>
      <w:color w:val="605E5C"/>
      <w:shd w:val="clear" w:color="auto" w:fill="E1DFDD"/>
    </w:rPr>
  </w:style>
  <w:style w:type="paragraph" w:customStyle="1" w:styleId="af3">
    <w:name w:val="Назва документа"/>
    <w:basedOn w:val="a"/>
    <w:next w:val="af2"/>
    <w:rsid w:val="000F6DC8"/>
    <w:pPr>
      <w:keepNext/>
      <w:keepLines/>
      <w:suppressAutoHyphens w:val="0"/>
      <w:spacing w:before="240" w:after="240"/>
      <w:jc w:val="center"/>
    </w:pPr>
    <w:rPr>
      <w:rFonts w:ascii="Times New Roman" w:eastAsia="Times New Roman" w:hAnsi="Times New Roman" w:cs="Times New Roman"/>
      <w:b/>
      <w:kern w:val="0"/>
      <w:sz w:val="28"/>
      <w:szCs w:val="20"/>
      <w:lang w:val="uk-UA" w:eastAsia="uk-UA" w:bidi="ar-SA"/>
    </w:rPr>
  </w:style>
  <w:style w:type="table" w:customStyle="1" w:styleId="10">
    <w:name w:val="Стиль1"/>
    <w:basedOn w:val="a1"/>
    <w:rsid w:val="000F6DC8"/>
    <w:pPr>
      <w:spacing w:line="276" w:lineRule="auto"/>
    </w:pPr>
    <w:rPr>
      <w:rFonts w:ascii="Arial" w:hAnsi="Arial" w:cs="Arial"/>
      <w:sz w:val="22"/>
      <w:szCs w:val="22"/>
    </w:rPr>
    <w:tblPr>
      <w:tblStyleRowBandSize w:val="1"/>
      <w:tblStyleColBandSize w:val="1"/>
      <w:tblInd w:w="0" w:type="dxa"/>
      <w:tblCellMar>
        <w:top w:w="100" w:type="dxa"/>
        <w:left w:w="100" w:type="dxa"/>
        <w:bottom w:w="100" w:type="dxa"/>
        <w:right w:w="100" w:type="dxa"/>
      </w:tblCellMar>
    </w:tblPr>
  </w:style>
  <w:style w:type="table" w:styleId="af4">
    <w:name w:val="Table Grid"/>
    <w:basedOn w:val="a1"/>
    <w:rsid w:val="000F6DC8"/>
    <w:rPr>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131">
    <w:name w:val="st131"/>
    <w:uiPriority w:val="99"/>
    <w:rsid w:val="000F6DC8"/>
    <w:rPr>
      <w:i/>
      <w:iCs/>
      <w:color w:val="0000FF"/>
    </w:rPr>
  </w:style>
  <w:style w:type="character" w:customStyle="1" w:styleId="st46">
    <w:name w:val="st46"/>
    <w:uiPriority w:val="99"/>
    <w:rsid w:val="000F6DC8"/>
    <w:rPr>
      <w:i/>
      <w:iCs/>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uppressAutoHyphens/>
    </w:pPr>
    <w:rPr>
      <w:rFonts w:ascii="Liberation Serif" w:eastAsia="SimSun" w:hAnsi="Liberation Serif" w:cs="Mangal"/>
      <w:kern w:val="2"/>
      <w:sz w:val="24"/>
      <w:szCs w:val="24"/>
      <w:lang w:val="en-US" w:eastAsia="zh-CN" w:bidi="hi-IN"/>
    </w:rPr>
  </w:style>
  <w:style w:type="paragraph" w:styleId="2">
    <w:name w:val="heading 2"/>
    <w:basedOn w:val="a"/>
    <w:next w:val="a"/>
    <w:qFormat/>
    <w:pPr>
      <w:keepNext/>
      <w:keepLines/>
      <w:spacing w:before="360" w:after="120"/>
      <w:outlineLvl w:val="1"/>
    </w:pPr>
    <w:rPr>
      <w:rFonts w:eastAsia="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имвол нумерації"/>
    <w:qFormat/>
  </w:style>
  <w:style w:type="character" w:customStyle="1" w:styleId="a4">
    <w:name w:val="Маркери списку"/>
    <w:qFormat/>
    <w:rPr>
      <w:rFonts w:ascii="OpenSymbol" w:eastAsia="OpenSymbol" w:hAnsi="OpenSymbol" w:cs="OpenSymbol"/>
    </w:rPr>
  </w:style>
  <w:style w:type="character" w:customStyle="1" w:styleId="rvts12">
    <w:name w:val="rvts12"/>
    <w:qFormat/>
  </w:style>
  <w:style w:type="character" w:customStyle="1" w:styleId="20">
    <w:name w:val="Основной текст2"/>
    <w:qFormat/>
    <w:rPr>
      <w:rFonts w:ascii="Times New Roman" w:eastAsia="Times New Roman" w:hAnsi="Times New Roman" w:cs="Times New Roman"/>
      <w:color w:val="000000"/>
      <w:spacing w:val="0"/>
      <w:w w:val="100"/>
      <w:position w:val="0"/>
      <w:sz w:val="27"/>
      <w:szCs w:val="27"/>
      <w:highlight w:val="white"/>
      <w:vertAlign w:val="baseline"/>
      <w:lang w:val="uk-UA"/>
    </w:rPr>
  </w:style>
  <w:style w:type="character" w:customStyle="1" w:styleId="a5">
    <w:name w:val="Основной шрифт абзаца"/>
    <w:qFormat/>
  </w:style>
  <w:style w:type="character" w:customStyle="1" w:styleId="rvts7">
    <w:name w:val="rvts7"/>
    <w:qFormat/>
    <w:rPr>
      <w:rFonts w:cs="Times New Roman"/>
    </w:rPr>
  </w:style>
  <w:style w:type="character" w:customStyle="1" w:styleId="a6">
    <w:name w:val="Текст у виносці Знак"/>
    <w:basedOn w:val="a0"/>
    <w:uiPriority w:val="99"/>
    <w:semiHidden/>
    <w:qFormat/>
    <w:rsid w:val="00693756"/>
    <w:rPr>
      <w:rFonts w:ascii="Tahoma" w:eastAsia="SimSun" w:hAnsi="Tahoma" w:cs="Mangal"/>
      <w:kern w:val="2"/>
      <w:sz w:val="16"/>
      <w:szCs w:val="14"/>
      <w:lang w:val="en-US" w:eastAsia="zh-CN" w:bidi="hi-IN"/>
    </w:rPr>
  </w:style>
  <w:style w:type="character" w:styleId="a7">
    <w:name w:val="Strong"/>
    <w:basedOn w:val="a0"/>
    <w:uiPriority w:val="22"/>
    <w:qFormat/>
    <w:rsid w:val="009458B3"/>
    <w:rPr>
      <w:b/>
      <w:bCs/>
    </w:rPr>
  </w:style>
  <w:style w:type="character" w:customStyle="1" w:styleId="1">
    <w:name w:val="Шрифт абзацу за промовчанням1"/>
    <w:qFormat/>
  </w:style>
  <w:style w:type="character" w:styleId="a8">
    <w:name w:val="Hyperlink"/>
    <w:rPr>
      <w:color w:val="000080"/>
      <w:u w:val="single"/>
    </w:rPr>
  </w:style>
  <w:style w:type="paragraph" w:customStyle="1" w:styleId="a9">
    <w:name w:val="Заголовок"/>
    <w:basedOn w:val="a"/>
    <w:next w:val="aa"/>
    <w:qFormat/>
    <w:pPr>
      <w:keepNext/>
      <w:spacing w:before="240" w:after="120"/>
    </w:pPr>
    <w:rPr>
      <w:rFonts w:ascii="Liberation Sans" w:eastAsia="Microsoft YaHei" w:hAnsi="Liberation Sans"/>
      <w:sz w:val="28"/>
      <w:szCs w:val="28"/>
    </w:rPr>
  </w:style>
  <w:style w:type="paragraph" w:styleId="ab">
    <w:name w:val="Body Text"/>
    <w:basedOn w:val="a"/>
    <w:next w:val="aa"/>
    <w:pPr>
      <w:spacing w:after="140" w:line="288" w:lineRule="auto"/>
    </w:pPr>
  </w:style>
  <w:style w:type="paragraph" w:styleId="aa">
    <w:name w:val="List"/>
    <w:next w:val="ac"/>
    <w:rPr>
      <w:rFonts w:cs="Mangal"/>
      <w:sz w:val="24"/>
    </w:rPr>
  </w:style>
  <w:style w:type="paragraph" w:styleId="ac">
    <w:name w:val="caption"/>
    <w:basedOn w:val="a"/>
    <w:next w:val="ad"/>
    <w:qFormat/>
    <w:pPr>
      <w:suppressLineNumbers/>
      <w:spacing w:before="120" w:after="120"/>
    </w:pPr>
    <w:rPr>
      <w:i/>
      <w:iCs/>
    </w:rPr>
  </w:style>
  <w:style w:type="paragraph" w:customStyle="1" w:styleId="ad">
    <w:name w:val="Покажчик"/>
    <w:basedOn w:val="a"/>
    <w:next w:val="ae"/>
    <w:qFormat/>
    <w:pPr>
      <w:suppressLineNumbers/>
    </w:pPr>
  </w:style>
  <w:style w:type="paragraph" w:customStyle="1" w:styleId="ae">
    <w:name w:val="Вміст таблиці"/>
    <w:basedOn w:val="a"/>
    <w:next w:val="af"/>
    <w:qFormat/>
    <w:pPr>
      <w:widowControl w:val="0"/>
      <w:suppressLineNumbers/>
    </w:pPr>
  </w:style>
  <w:style w:type="paragraph" w:customStyle="1" w:styleId="af">
    <w:name w:val="Заголовок таблиці"/>
    <w:next w:val="rvps48"/>
    <w:qFormat/>
    <w:pPr>
      <w:suppressLineNumbers/>
      <w:jc w:val="center"/>
    </w:pPr>
    <w:rPr>
      <w:b/>
      <w:bCs/>
      <w:sz w:val="24"/>
    </w:rPr>
  </w:style>
  <w:style w:type="paragraph" w:customStyle="1" w:styleId="rvps48">
    <w:name w:val="rvps48"/>
    <w:basedOn w:val="a"/>
    <w:next w:val="af0"/>
    <w:qFormat/>
    <w:pPr>
      <w:spacing w:before="280" w:after="280"/>
    </w:pPr>
    <w:rPr>
      <w:rFonts w:eastAsia="Calibri"/>
    </w:rPr>
  </w:style>
  <w:style w:type="paragraph" w:styleId="af0">
    <w:name w:val="Balloon Text"/>
    <w:basedOn w:val="a"/>
    <w:uiPriority w:val="99"/>
    <w:semiHidden/>
    <w:unhideWhenUsed/>
    <w:qFormat/>
    <w:rsid w:val="00693756"/>
    <w:rPr>
      <w:rFonts w:ascii="Tahoma" w:hAnsi="Tahoma"/>
      <w:sz w:val="16"/>
      <w:szCs w:val="14"/>
    </w:rPr>
  </w:style>
  <w:style w:type="paragraph" w:styleId="af1">
    <w:name w:val="List Paragraph"/>
    <w:basedOn w:val="a"/>
    <w:uiPriority w:val="34"/>
    <w:qFormat/>
    <w:rsid w:val="00214916"/>
    <w:pPr>
      <w:ind w:left="720"/>
      <w:contextualSpacing/>
    </w:pPr>
    <w:rPr>
      <w:szCs w:val="21"/>
    </w:rPr>
  </w:style>
  <w:style w:type="paragraph" w:customStyle="1" w:styleId="af2">
    <w:name w:val="Нормальний текст"/>
    <w:basedOn w:val="a"/>
    <w:qFormat/>
    <w:pPr>
      <w:spacing w:before="120"/>
      <w:ind w:firstLine="567"/>
    </w:pPr>
    <w:rPr>
      <w:rFonts w:ascii="Antiqua" w:eastAsia="Times New Roman" w:hAnsi="Antiqua" w:cs="Times New Roman"/>
      <w:sz w:val="26"/>
      <w:szCs w:val="20"/>
    </w:rPr>
  </w:style>
  <w:style w:type="paragraph" w:customStyle="1" w:styleId="Default">
    <w:name w:val="Default"/>
    <w:qFormat/>
    <w:pPr>
      <w:suppressAutoHyphens/>
    </w:pPr>
    <w:rPr>
      <w:rFonts w:eastAsia="Calibri"/>
      <w:color w:val="000000"/>
      <w:sz w:val="24"/>
      <w:szCs w:val="24"/>
      <w:lang w:eastAsia="zh-CN"/>
    </w:rPr>
  </w:style>
  <w:style w:type="character" w:customStyle="1" w:styleId="UnresolvedMention">
    <w:name w:val="Unresolved Mention"/>
    <w:basedOn w:val="a0"/>
    <w:uiPriority w:val="99"/>
    <w:semiHidden/>
    <w:unhideWhenUsed/>
    <w:rsid w:val="00950C9F"/>
    <w:rPr>
      <w:color w:val="605E5C"/>
      <w:shd w:val="clear" w:color="auto" w:fill="E1DFDD"/>
    </w:rPr>
  </w:style>
  <w:style w:type="paragraph" w:customStyle="1" w:styleId="af3">
    <w:name w:val="Назва документа"/>
    <w:basedOn w:val="a"/>
    <w:next w:val="af2"/>
    <w:rsid w:val="000F6DC8"/>
    <w:pPr>
      <w:keepNext/>
      <w:keepLines/>
      <w:suppressAutoHyphens w:val="0"/>
      <w:spacing w:before="240" w:after="240"/>
      <w:jc w:val="center"/>
    </w:pPr>
    <w:rPr>
      <w:rFonts w:ascii="Times New Roman" w:eastAsia="Times New Roman" w:hAnsi="Times New Roman" w:cs="Times New Roman"/>
      <w:b/>
      <w:kern w:val="0"/>
      <w:sz w:val="28"/>
      <w:szCs w:val="20"/>
      <w:lang w:val="uk-UA" w:eastAsia="uk-UA" w:bidi="ar-SA"/>
    </w:rPr>
  </w:style>
  <w:style w:type="table" w:customStyle="1" w:styleId="10">
    <w:name w:val="Стиль1"/>
    <w:basedOn w:val="a1"/>
    <w:rsid w:val="000F6DC8"/>
    <w:pPr>
      <w:spacing w:line="276" w:lineRule="auto"/>
    </w:pPr>
    <w:rPr>
      <w:rFonts w:ascii="Arial" w:hAnsi="Arial" w:cs="Arial"/>
      <w:sz w:val="22"/>
      <w:szCs w:val="22"/>
    </w:rPr>
    <w:tblPr>
      <w:tblStyleRowBandSize w:val="1"/>
      <w:tblStyleColBandSize w:val="1"/>
      <w:tblInd w:w="0" w:type="dxa"/>
      <w:tblCellMar>
        <w:top w:w="100" w:type="dxa"/>
        <w:left w:w="100" w:type="dxa"/>
        <w:bottom w:w="100" w:type="dxa"/>
        <w:right w:w="100" w:type="dxa"/>
      </w:tblCellMar>
    </w:tblPr>
  </w:style>
  <w:style w:type="table" w:styleId="af4">
    <w:name w:val="Table Grid"/>
    <w:basedOn w:val="a1"/>
    <w:rsid w:val="000F6DC8"/>
    <w:rPr>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131">
    <w:name w:val="st131"/>
    <w:uiPriority w:val="99"/>
    <w:rsid w:val="000F6DC8"/>
    <w:rPr>
      <w:i/>
      <w:iCs/>
      <w:color w:val="0000FF"/>
    </w:rPr>
  </w:style>
  <w:style w:type="character" w:customStyle="1" w:styleId="st46">
    <w:name w:val="st46"/>
    <w:uiPriority w:val="99"/>
    <w:rsid w:val="000F6DC8"/>
    <w:rPr>
      <w:i/>
      <w:i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prozorro.sale/info/elektronni-majdanchiki-ets-prozorroprodazhi-cbd2" TargetMode="External"/><Relationship Id="rId3" Type="http://schemas.microsoft.com/office/2007/relationships/stylesWithEffects" Target="stylesWithEffects.xml"/><Relationship Id="rId7" Type="http://schemas.openxmlformats.org/officeDocument/2006/relationships/hyperlink" Target="http://www.bibrka-rada.gov.ua/investoram/auktsiony-ta-konkursy.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rozorro.sale/"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21779</Words>
  <Characters>12415</Characters>
  <Application>Microsoft Office Word</Application>
  <DocSecurity>0</DocSecurity>
  <Lines>103</Lines>
  <Paragraphs>68</Paragraphs>
  <ScaleCrop>false</ScaleCrop>
  <HeadingPairs>
    <vt:vector size="2" baseType="variant">
      <vt:variant>
        <vt:lpstr>Назва</vt:lpstr>
      </vt:variant>
      <vt:variant>
        <vt:i4>1</vt:i4>
      </vt:variant>
    </vt:vector>
  </HeadingPairs>
  <TitlesOfParts>
    <vt:vector size="1" baseType="lpstr">
      <vt:lpstr/>
    </vt:vector>
  </TitlesOfParts>
  <Company>diakov.net</Company>
  <LinksUpToDate>false</LinksUpToDate>
  <CharactersWithSpaces>34126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User500</dc:creator>
  <cp:lastModifiedBy>Аня</cp:lastModifiedBy>
  <cp:revision>7</cp:revision>
  <cp:lastPrinted>2026-02-18T10:44:00Z</cp:lastPrinted>
  <dcterms:created xsi:type="dcterms:W3CDTF">2026-02-24T12:53:00Z</dcterms:created>
  <dcterms:modified xsi:type="dcterms:W3CDTF">2026-03-09T12:14:00Z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diakov.net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